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239A" w14:textId="6EBE76D2" w:rsidR="00892B49" w:rsidRDefault="00286470" w:rsidP="00C50DB8">
      <w:pPr>
        <w:pStyle w:val="Tittel"/>
        <w:jc w:val="center"/>
      </w:pPr>
      <w:r>
        <w:t>Webinar – Private fly</w:t>
      </w:r>
    </w:p>
    <w:p w14:paraId="4F58E929" w14:textId="114E4F87" w:rsidR="00892B49" w:rsidRDefault="00C50DB8" w:rsidP="00C50DB8">
      <w:pPr>
        <w:jc w:val="center"/>
        <w:rPr>
          <w:sz w:val="32"/>
          <w:szCs w:val="32"/>
        </w:rPr>
      </w:pPr>
      <w:r>
        <w:rPr>
          <w:sz w:val="32"/>
          <w:szCs w:val="32"/>
        </w:rPr>
        <w:t>Q&amp;A’s</w:t>
      </w:r>
    </w:p>
    <w:p w14:paraId="33200722" w14:textId="77777777" w:rsidR="00C50DB8" w:rsidRPr="00602776" w:rsidRDefault="00C50DB8" w:rsidP="00602776">
      <w:pPr>
        <w:spacing w:line="360" w:lineRule="auto"/>
        <w:jc w:val="center"/>
      </w:pPr>
    </w:p>
    <w:p w14:paraId="10CAB6D1" w14:textId="77777777" w:rsidR="00B5494B" w:rsidRPr="00602776" w:rsidRDefault="00B5494B" w:rsidP="00602776">
      <w:pPr>
        <w:spacing w:line="360" w:lineRule="auto"/>
      </w:pPr>
      <w:r w:rsidRPr="00602776">
        <w:rPr>
          <w:b/>
          <w:bCs/>
        </w:rPr>
        <w:t>Til Lygg:</w:t>
      </w:r>
      <w:r w:rsidRPr="00602776">
        <w:t xml:space="preserve"> </w:t>
      </w:r>
    </w:p>
    <w:p w14:paraId="33CCA82A" w14:textId="77777777" w:rsidR="00CC31B1" w:rsidRPr="00602776" w:rsidRDefault="00B5494B" w:rsidP="00602776">
      <w:pPr>
        <w:spacing w:line="360" w:lineRule="auto"/>
      </w:pPr>
      <w:r w:rsidRPr="00602776">
        <w:rPr>
          <w:i/>
          <w:iCs/>
        </w:rPr>
        <w:t>Hvordan er samarbeidet med Avinor på de små regionale flyplassene?</w:t>
      </w:r>
    </w:p>
    <w:p w14:paraId="554A0B79" w14:textId="248B2CE4" w:rsidR="00C50DB8" w:rsidRPr="00602776" w:rsidRDefault="00CC31B1" w:rsidP="00602776">
      <w:pPr>
        <w:pStyle w:val="Listeavsnitt"/>
        <w:numPr>
          <w:ilvl w:val="0"/>
          <w:numId w:val="5"/>
        </w:numPr>
        <w:spacing w:line="360" w:lineRule="auto"/>
        <w:rPr>
          <w:lang w:val="sv-SE"/>
        </w:rPr>
      </w:pPr>
      <w:r w:rsidRPr="00602776">
        <w:rPr>
          <w:b/>
          <w:bCs/>
          <w:color w:val="E97132" w:themeColor="accent2"/>
          <w:lang w:val="sv-SE"/>
        </w:rPr>
        <w:t>Lygg</w:t>
      </w:r>
      <w:r w:rsidRPr="00602776">
        <w:rPr>
          <w:lang w:val="sv-SE"/>
        </w:rPr>
        <w:t xml:space="preserve"> </w:t>
      </w:r>
      <w:r w:rsidR="00475D2A" w:rsidRPr="00602776">
        <w:rPr>
          <w:lang w:val="sv-SE"/>
        </w:rPr>
        <w:t xml:space="preserve">– Vi har kontinuerlig dialog med Avinor och även med de </w:t>
      </w:r>
      <w:r w:rsidR="00A878D0" w:rsidRPr="00602776">
        <w:rPr>
          <w:lang w:val="sv-SE"/>
        </w:rPr>
        <w:t>övriga flygplatserna utanför Avinor (</w:t>
      </w:r>
      <w:proofErr w:type="gramStart"/>
      <w:r w:rsidR="00A878D0" w:rsidRPr="00602776">
        <w:rPr>
          <w:lang w:val="sv-SE"/>
        </w:rPr>
        <w:t>t ex</w:t>
      </w:r>
      <w:proofErr w:type="gramEnd"/>
      <w:r w:rsidR="00A878D0" w:rsidRPr="00602776">
        <w:rPr>
          <w:lang w:val="sv-SE"/>
        </w:rPr>
        <w:t xml:space="preserve"> Notodden)</w:t>
      </w:r>
    </w:p>
    <w:p w14:paraId="200A070F" w14:textId="77777777" w:rsidR="00B5494B" w:rsidRPr="00602776" w:rsidRDefault="00B5494B" w:rsidP="00602776">
      <w:pPr>
        <w:spacing w:line="360" w:lineRule="auto"/>
        <w:rPr>
          <w:lang w:val="sv-SE"/>
        </w:rPr>
      </w:pPr>
    </w:p>
    <w:p w14:paraId="25794654" w14:textId="77777777" w:rsidR="00CC31B1" w:rsidRPr="00602776" w:rsidRDefault="00B5494B" w:rsidP="00602776">
      <w:pPr>
        <w:spacing w:line="360" w:lineRule="auto"/>
      </w:pPr>
      <w:r w:rsidRPr="00602776">
        <w:rPr>
          <w:i/>
          <w:iCs/>
        </w:rPr>
        <w:t>Hvordan fungerer bemanning</w:t>
      </w:r>
      <w:r w:rsidR="004E5FDB" w:rsidRPr="00602776">
        <w:rPr>
          <w:i/>
          <w:iCs/>
        </w:rPr>
        <w:t>?</w:t>
      </w:r>
    </w:p>
    <w:p w14:paraId="6AAFA328" w14:textId="35C46A20" w:rsidR="00B5494B" w:rsidRPr="00602776" w:rsidRDefault="00566098" w:rsidP="00602776">
      <w:pPr>
        <w:pStyle w:val="Listeavsnitt"/>
        <w:numPr>
          <w:ilvl w:val="0"/>
          <w:numId w:val="4"/>
        </w:numPr>
        <w:spacing w:line="360" w:lineRule="auto"/>
        <w:rPr>
          <w:lang w:val="sv-SE"/>
        </w:rPr>
      </w:pPr>
      <w:r w:rsidRPr="00602776">
        <w:rPr>
          <w:b/>
          <w:bCs/>
          <w:color w:val="E97132" w:themeColor="accent2"/>
        </w:rPr>
        <w:t>Lygg</w:t>
      </w:r>
      <w:r w:rsidRPr="00602776">
        <w:rPr>
          <w:lang w:val="sv-SE"/>
        </w:rPr>
        <w:t xml:space="preserve"> -</w:t>
      </w:r>
      <w:r w:rsidR="00A878D0" w:rsidRPr="00602776">
        <w:rPr>
          <w:lang w:val="sv-SE"/>
        </w:rPr>
        <w:t xml:space="preserve"> Genom våra partners</w:t>
      </w:r>
      <w:r w:rsidR="00054AD7" w:rsidRPr="00602776">
        <w:rPr>
          <w:lang w:val="sv-SE"/>
        </w:rPr>
        <w:t xml:space="preserve"> (Operators) har vi den uppsättning som krävs för den flygningen eller den rutten</w:t>
      </w:r>
      <w:r w:rsidR="00F144A8" w:rsidRPr="00602776">
        <w:rPr>
          <w:lang w:val="sv-SE"/>
        </w:rPr>
        <w:t xml:space="preserve"> allt från </w:t>
      </w:r>
      <w:proofErr w:type="spellStart"/>
      <w:r w:rsidR="00F144A8" w:rsidRPr="00602776">
        <w:rPr>
          <w:lang w:val="sv-SE"/>
        </w:rPr>
        <w:t>Ground</w:t>
      </w:r>
      <w:proofErr w:type="spellEnd"/>
      <w:r w:rsidR="00F144A8" w:rsidRPr="00602776">
        <w:rPr>
          <w:lang w:val="sv-SE"/>
        </w:rPr>
        <w:t xml:space="preserve"> handling, säkerhet, </w:t>
      </w:r>
      <w:proofErr w:type="spellStart"/>
      <w:r w:rsidR="00F144A8" w:rsidRPr="00602776">
        <w:rPr>
          <w:lang w:val="sv-SE"/>
        </w:rPr>
        <w:t>cabin</w:t>
      </w:r>
      <w:proofErr w:type="spellEnd"/>
      <w:r w:rsidR="00F144A8" w:rsidRPr="00602776">
        <w:rPr>
          <w:lang w:val="sv-SE"/>
        </w:rPr>
        <w:t xml:space="preserve"> personal.</w:t>
      </w:r>
    </w:p>
    <w:p w14:paraId="61B3A078" w14:textId="77777777" w:rsidR="004E5FDB" w:rsidRPr="00602776" w:rsidRDefault="004E5FDB" w:rsidP="00602776">
      <w:pPr>
        <w:spacing w:line="360" w:lineRule="auto"/>
        <w:rPr>
          <w:lang w:val="sv-SE"/>
        </w:rPr>
      </w:pPr>
    </w:p>
    <w:p w14:paraId="3F534FC0" w14:textId="77777777" w:rsidR="004E5FDB" w:rsidRPr="00602776" w:rsidRDefault="004E5FDB" w:rsidP="00602776">
      <w:pPr>
        <w:spacing w:line="360" w:lineRule="auto"/>
        <w:rPr>
          <w:b/>
          <w:bCs/>
          <w:lang w:val="sv-SE"/>
        </w:rPr>
      </w:pPr>
    </w:p>
    <w:p w14:paraId="51E2F92A" w14:textId="559003FE" w:rsidR="004E5FDB" w:rsidRPr="00602776" w:rsidRDefault="004E5FDB" w:rsidP="00602776">
      <w:pPr>
        <w:spacing w:line="360" w:lineRule="auto"/>
        <w:rPr>
          <w:b/>
          <w:bCs/>
        </w:rPr>
      </w:pPr>
      <w:r w:rsidRPr="00602776">
        <w:rPr>
          <w:b/>
          <w:bCs/>
        </w:rPr>
        <w:t>Til Chapman Freeborn:</w:t>
      </w:r>
    </w:p>
    <w:p w14:paraId="323B0594" w14:textId="07AAD356" w:rsidR="0065292D" w:rsidRPr="00602776" w:rsidRDefault="004E5FDB" w:rsidP="00602776">
      <w:pPr>
        <w:spacing w:line="360" w:lineRule="auto"/>
        <w:rPr>
          <w:i/>
          <w:iCs/>
        </w:rPr>
      </w:pPr>
      <w:r w:rsidRPr="00602776">
        <w:rPr>
          <w:i/>
          <w:iCs/>
        </w:rPr>
        <w:t>Hva er forskjellen på «wet lease» og «damp lease»?</w:t>
      </w:r>
    </w:p>
    <w:p w14:paraId="01EF6240" w14:textId="14CED62C" w:rsidR="0065292D" w:rsidRPr="00602776" w:rsidRDefault="00BB1F9D" w:rsidP="00602776">
      <w:pPr>
        <w:pStyle w:val="Listeavsnitt"/>
        <w:numPr>
          <w:ilvl w:val="0"/>
          <w:numId w:val="3"/>
        </w:numPr>
        <w:spacing w:line="360" w:lineRule="auto"/>
        <w:rPr>
          <w:lang w:val="en-US"/>
        </w:rPr>
      </w:pPr>
      <w:r w:rsidRPr="00AF382E">
        <w:rPr>
          <w:rStyle w:val="ui-provider"/>
          <w:b/>
          <w:bCs/>
          <w:color w:val="196B24" w:themeColor="accent3"/>
          <w:lang w:val="en-US"/>
        </w:rPr>
        <w:t xml:space="preserve">Chapman Freeborn </w:t>
      </w:r>
      <w:r w:rsidRPr="00602776">
        <w:rPr>
          <w:rStyle w:val="ui-provider"/>
          <w:lang w:val="en-US"/>
        </w:rPr>
        <w:t xml:space="preserve">- </w:t>
      </w:r>
      <w:r w:rsidR="00CC31B1" w:rsidRPr="00602776">
        <w:rPr>
          <w:rStyle w:val="ui-provider"/>
          <w:lang w:val="en-US"/>
        </w:rPr>
        <w:t>A VET (wet) lease typically includes the aircraft, crew, maintenance, and insurance (</w:t>
      </w:r>
      <w:proofErr w:type="spellStart"/>
      <w:r w:rsidR="00CC31B1" w:rsidRPr="00602776">
        <w:rPr>
          <w:rStyle w:val="ui-provider"/>
          <w:lang w:val="en-US"/>
        </w:rPr>
        <w:t>ACMI</w:t>
      </w:r>
      <w:proofErr w:type="spellEnd"/>
      <w:r w:rsidR="00CC31B1" w:rsidRPr="00602776">
        <w:rPr>
          <w:rStyle w:val="ui-provider"/>
          <w:lang w:val="en-US"/>
        </w:rPr>
        <w:t>). The lessor provides the aircraft and crew, while the lessee covers fuel, airport fees, and other operational costs. This type of lease is often used for short-term needs or to meet sudden increases in demand.</w:t>
      </w:r>
      <w:r w:rsidR="00CC31B1" w:rsidRPr="00602776">
        <w:rPr>
          <w:lang w:val="en-US"/>
        </w:rPr>
        <w:br/>
      </w:r>
      <w:r w:rsidR="00CC31B1" w:rsidRPr="00602776">
        <w:rPr>
          <w:lang w:val="en-US"/>
        </w:rPr>
        <w:br/>
      </w:r>
      <w:r w:rsidR="00CC31B1" w:rsidRPr="00602776">
        <w:rPr>
          <w:rStyle w:val="ui-provider"/>
          <w:lang w:val="en-US"/>
        </w:rPr>
        <w:t>On the other hand, a DAMP lease includes the aircraft, crew, and maintenance, but not insurance. The lessee is responsible for providing insurance coverage in a DAMP lease. This type of lease is common for longer-term arrangements where the lessee has more control over the aircraft's operations.</w:t>
      </w:r>
    </w:p>
    <w:p w14:paraId="59FDC502" w14:textId="77777777" w:rsidR="00CC31B1" w:rsidRPr="00602776" w:rsidRDefault="00CC31B1" w:rsidP="00602776">
      <w:pPr>
        <w:spacing w:line="360" w:lineRule="auto"/>
        <w:rPr>
          <w:lang w:val="en-US"/>
        </w:rPr>
      </w:pPr>
    </w:p>
    <w:p w14:paraId="6906576F" w14:textId="6FA2C7EE" w:rsidR="0065292D" w:rsidRPr="00602776" w:rsidRDefault="0065292D" w:rsidP="00602776">
      <w:pPr>
        <w:spacing w:line="360" w:lineRule="auto"/>
        <w:rPr>
          <w:i/>
          <w:iCs/>
        </w:rPr>
      </w:pPr>
      <w:r w:rsidRPr="00602776">
        <w:rPr>
          <w:i/>
          <w:iCs/>
        </w:rPr>
        <w:t>Har dere norske oppdragsgivere i dag?</w:t>
      </w:r>
    </w:p>
    <w:p w14:paraId="6EF19882" w14:textId="06C57426" w:rsidR="0065292D" w:rsidRPr="00602776" w:rsidRDefault="00BB1F9D" w:rsidP="00602776">
      <w:pPr>
        <w:pStyle w:val="Listeavsnitt"/>
        <w:numPr>
          <w:ilvl w:val="0"/>
          <w:numId w:val="3"/>
        </w:numPr>
        <w:spacing w:line="360" w:lineRule="auto"/>
        <w:rPr>
          <w:lang w:val="en-US"/>
        </w:rPr>
      </w:pPr>
      <w:r w:rsidRPr="00602776">
        <w:rPr>
          <w:rStyle w:val="ui-provider"/>
          <w:b/>
          <w:bCs/>
          <w:color w:val="196B24" w:themeColor="accent3"/>
          <w:lang w:val="en-US"/>
        </w:rPr>
        <w:t xml:space="preserve">Chapman Freeborn </w:t>
      </w:r>
      <w:r w:rsidRPr="00602776">
        <w:rPr>
          <w:rStyle w:val="ui-provider"/>
          <w:b/>
          <w:bCs/>
          <w:lang w:val="en-US"/>
        </w:rPr>
        <w:t xml:space="preserve">- </w:t>
      </w:r>
      <w:proofErr w:type="gramStart"/>
      <w:r w:rsidR="00CC31B1" w:rsidRPr="00602776">
        <w:rPr>
          <w:rStyle w:val="ui-provider"/>
          <w:lang w:val="en-US"/>
        </w:rPr>
        <w:t>yes</w:t>
      </w:r>
      <w:proofErr w:type="gramEnd"/>
      <w:r w:rsidR="00CC31B1" w:rsidRPr="00602776">
        <w:rPr>
          <w:rStyle w:val="ui-provider"/>
          <w:lang w:val="en-US"/>
        </w:rPr>
        <w:t xml:space="preserve"> we do have Norwegian clients already, but surely can still help many more if there is a need for any kind of charter. E-mail can be sent to </w:t>
      </w:r>
      <w:hyperlink r:id="rId5" w:tgtFrame="_blank" w:tooltip="mailto:scandinavia@chapmanfreeborn.aero" w:history="1">
        <w:r w:rsidR="00CC31B1" w:rsidRPr="00602776">
          <w:rPr>
            <w:rStyle w:val="Hyperkobling"/>
            <w:lang w:val="en-US"/>
          </w:rPr>
          <w:t>scandinavia@chapmanfreeborn.aero</w:t>
        </w:r>
      </w:hyperlink>
      <w:r w:rsidR="00CC31B1" w:rsidRPr="00602776">
        <w:rPr>
          <w:rStyle w:val="ui-provider"/>
          <w:lang w:val="en-US"/>
        </w:rPr>
        <w:t xml:space="preserve">  We are activating a lot more military flights as well.</w:t>
      </w:r>
    </w:p>
    <w:p w14:paraId="2933F35D" w14:textId="77777777" w:rsidR="0065292D" w:rsidRPr="00602776" w:rsidRDefault="0065292D" w:rsidP="00602776">
      <w:pPr>
        <w:spacing w:line="360" w:lineRule="auto"/>
        <w:rPr>
          <w:lang w:val="en-US"/>
        </w:rPr>
      </w:pPr>
    </w:p>
    <w:p w14:paraId="6A20F2C2" w14:textId="14201142" w:rsidR="0065292D" w:rsidRPr="00602776" w:rsidRDefault="0065292D" w:rsidP="00602776">
      <w:pPr>
        <w:spacing w:line="360" w:lineRule="auto"/>
        <w:rPr>
          <w:b/>
          <w:bCs/>
        </w:rPr>
      </w:pPr>
      <w:r w:rsidRPr="00602776">
        <w:rPr>
          <w:b/>
          <w:bCs/>
        </w:rPr>
        <w:t>Til Luxaviation</w:t>
      </w:r>
      <w:r w:rsidR="007517F3" w:rsidRPr="00602776">
        <w:rPr>
          <w:b/>
          <w:bCs/>
        </w:rPr>
        <w:t xml:space="preserve"> og Lygg</w:t>
      </w:r>
      <w:r w:rsidRPr="00602776">
        <w:rPr>
          <w:b/>
          <w:bCs/>
        </w:rPr>
        <w:t>:</w:t>
      </w:r>
    </w:p>
    <w:p w14:paraId="6C3A5027" w14:textId="6A25BDC9" w:rsidR="0065292D" w:rsidRPr="00602776" w:rsidRDefault="007517F3" w:rsidP="00602776">
      <w:pPr>
        <w:spacing w:line="360" w:lineRule="auto"/>
        <w:rPr>
          <w:i/>
          <w:iCs/>
        </w:rPr>
      </w:pPr>
      <w:r w:rsidRPr="00602776">
        <w:rPr>
          <w:i/>
          <w:iCs/>
        </w:rPr>
        <w:t>Innen bærekraft: Hvilke KPIer bruker dere for å måle effekten og hva sammenligner dere KPIene med?</w:t>
      </w:r>
    </w:p>
    <w:p w14:paraId="5DACABAC" w14:textId="77777777" w:rsidR="00CC31B1" w:rsidRPr="00602776" w:rsidRDefault="00CC31B1" w:rsidP="00602776">
      <w:pPr>
        <w:spacing w:line="360" w:lineRule="auto"/>
      </w:pPr>
    </w:p>
    <w:p w14:paraId="13DA86D2" w14:textId="7015D5C5" w:rsidR="002420E1" w:rsidRPr="00602776" w:rsidRDefault="002420E1" w:rsidP="00602776">
      <w:pPr>
        <w:spacing w:line="360" w:lineRule="auto"/>
        <w:rPr>
          <w:lang w:val="sv-SE"/>
        </w:rPr>
      </w:pPr>
      <w:r w:rsidRPr="00602776">
        <w:rPr>
          <w:b/>
          <w:bCs/>
          <w:color w:val="E97132" w:themeColor="accent2"/>
          <w:lang w:val="sv-SE"/>
        </w:rPr>
        <w:t>LYGG:</w:t>
      </w:r>
      <w:r w:rsidRPr="00602776">
        <w:rPr>
          <w:color w:val="E97132" w:themeColor="accent2"/>
          <w:lang w:val="sv-SE"/>
        </w:rPr>
        <w:t xml:space="preserve"> </w:t>
      </w:r>
      <w:r w:rsidRPr="00602776">
        <w:rPr>
          <w:lang w:val="sv-SE"/>
        </w:rPr>
        <w:t xml:space="preserve">De främsta </w:t>
      </w:r>
      <w:proofErr w:type="spellStart"/>
      <w:r w:rsidRPr="00602776">
        <w:rPr>
          <w:lang w:val="sv-SE"/>
        </w:rPr>
        <w:t>KPI:er</w:t>
      </w:r>
      <w:proofErr w:type="spellEnd"/>
      <w:r w:rsidRPr="00602776">
        <w:rPr>
          <w:lang w:val="sv-SE"/>
        </w:rPr>
        <w:t xml:space="preserve"> vi </w:t>
      </w:r>
      <w:r w:rsidR="003B3EA3" w:rsidRPr="00602776">
        <w:rPr>
          <w:lang w:val="sv-SE"/>
        </w:rPr>
        <w:t>använder är dessa:</w:t>
      </w:r>
    </w:p>
    <w:p w14:paraId="4F36998F" w14:textId="16AB8C81" w:rsidR="003B3EA3" w:rsidRPr="00602776" w:rsidRDefault="003B3EA3" w:rsidP="00602776">
      <w:pPr>
        <w:pStyle w:val="Listeavsnitt"/>
        <w:numPr>
          <w:ilvl w:val="0"/>
          <w:numId w:val="1"/>
        </w:numPr>
        <w:spacing w:line="360" w:lineRule="auto"/>
        <w:rPr>
          <w:lang w:val="sv-SE"/>
        </w:rPr>
      </w:pPr>
      <w:r w:rsidRPr="00602776">
        <w:rPr>
          <w:lang w:val="sv-SE"/>
        </w:rPr>
        <w:t>Inom 12 månader</w:t>
      </w:r>
      <w:r w:rsidR="00461D21" w:rsidRPr="00602776">
        <w:rPr>
          <w:lang w:val="sv-SE"/>
        </w:rPr>
        <w:t xml:space="preserve"> efter implementering av ny rutt,</w:t>
      </w:r>
      <w:r w:rsidRPr="00602776">
        <w:rPr>
          <w:lang w:val="sv-SE"/>
        </w:rPr>
        <w:t xml:space="preserve"> 100 % SAF in till systemet</w:t>
      </w:r>
    </w:p>
    <w:p w14:paraId="053B1468" w14:textId="498CD95F" w:rsidR="006C219C" w:rsidRPr="00602776" w:rsidRDefault="00360DB9" w:rsidP="00602776">
      <w:pPr>
        <w:pStyle w:val="Listeavsnitt"/>
        <w:numPr>
          <w:ilvl w:val="0"/>
          <w:numId w:val="1"/>
        </w:numPr>
        <w:spacing w:line="360" w:lineRule="auto"/>
        <w:rPr>
          <w:lang w:val="sv-SE"/>
        </w:rPr>
      </w:pPr>
      <w:r w:rsidRPr="00602776">
        <w:rPr>
          <w:lang w:val="sv-SE"/>
        </w:rPr>
        <w:t xml:space="preserve">Endast behovsbaserade flygningar </w:t>
      </w:r>
    </w:p>
    <w:p w14:paraId="61C9DF0A" w14:textId="05255BB0" w:rsidR="008E0F60" w:rsidRPr="00602776" w:rsidRDefault="00A05FAF" w:rsidP="00602776">
      <w:pPr>
        <w:pStyle w:val="Listeavsnitt"/>
        <w:numPr>
          <w:ilvl w:val="0"/>
          <w:numId w:val="1"/>
        </w:numPr>
        <w:spacing w:line="360" w:lineRule="auto"/>
        <w:rPr>
          <w:lang w:val="sv-SE"/>
        </w:rPr>
      </w:pPr>
      <w:r w:rsidRPr="00602776">
        <w:rPr>
          <w:lang w:val="sv-SE"/>
        </w:rPr>
        <w:t>Kombination av frakt / Passagerare där det är möjligt</w:t>
      </w:r>
    </w:p>
    <w:p w14:paraId="1E5E4AC1" w14:textId="7C7410B0" w:rsidR="00461D21" w:rsidRPr="00602776" w:rsidRDefault="00461D21" w:rsidP="00602776">
      <w:pPr>
        <w:pStyle w:val="Listeavsnitt"/>
        <w:numPr>
          <w:ilvl w:val="0"/>
          <w:numId w:val="1"/>
        </w:numPr>
        <w:spacing w:line="360" w:lineRule="auto"/>
        <w:rPr>
          <w:lang w:val="sv-SE"/>
        </w:rPr>
      </w:pPr>
      <w:r w:rsidRPr="00602776">
        <w:rPr>
          <w:lang w:val="sv-SE"/>
        </w:rPr>
        <w:t xml:space="preserve">Flexibilitet i flygplanstyp </w:t>
      </w:r>
      <w:r w:rsidR="00795751" w:rsidRPr="00602776">
        <w:rPr>
          <w:lang w:val="sv-SE"/>
        </w:rPr>
        <w:t xml:space="preserve">för passagerarantal </w:t>
      </w:r>
    </w:p>
    <w:p w14:paraId="283A3F45" w14:textId="2FC75047" w:rsidR="00795751" w:rsidRPr="00602776" w:rsidRDefault="00795751" w:rsidP="00602776">
      <w:pPr>
        <w:pStyle w:val="Listeavsnitt"/>
        <w:numPr>
          <w:ilvl w:val="0"/>
          <w:numId w:val="1"/>
        </w:numPr>
        <w:spacing w:line="360" w:lineRule="auto"/>
        <w:rPr>
          <w:lang w:val="sv-SE"/>
        </w:rPr>
      </w:pPr>
      <w:r w:rsidRPr="00602776">
        <w:rPr>
          <w:lang w:val="sv-SE"/>
        </w:rPr>
        <w:t>2028 Hybridflyg via Electra</w:t>
      </w:r>
    </w:p>
    <w:p w14:paraId="66843A58" w14:textId="012F2B0C" w:rsidR="00717DDB" w:rsidRDefault="00717DDB" w:rsidP="00602776">
      <w:pPr>
        <w:pStyle w:val="Listeavsnitt"/>
        <w:numPr>
          <w:ilvl w:val="0"/>
          <w:numId w:val="1"/>
        </w:numPr>
        <w:spacing w:line="360" w:lineRule="auto"/>
        <w:rPr>
          <w:lang w:val="sv-SE"/>
        </w:rPr>
      </w:pPr>
      <w:r w:rsidRPr="00602776">
        <w:rPr>
          <w:lang w:val="sv-SE"/>
        </w:rPr>
        <w:t xml:space="preserve">2030 mål att vara </w:t>
      </w:r>
      <w:r w:rsidR="00B338F6" w:rsidRPr="00602776">
        <w:rPr>
          <w:lang w:val="sv-SE"/>
        </w:rPr>
        <w:t>emission free</w:t>
      </w:r>
    </w:p>
    <w:p w14:paraId="01C27CB2" w14:textId="77777777" w:rsidR="00AF382E" w:rsidRPr="00602776" w:rsidRDefault="00AF382E" w:rsidP="00AF382E">
      <w:pPr>
        <w:pStyle w:val="Listeavsnitt"/>
        <w:spacing w:line="360" w:lineRule="auto"/>
        <w:rPr>
          <w:lang w:val="sv-SE"/>
        </w:rPr>
      </w:pPr>
    </w:p>
    <w:p w14:paraId="14CFBA79" w14:textId="55FDCC3C" w:rsidR="00B338F6" w:rsidRPr="00602776" w:rsidRDefault="00B338F6" w:rsidP="00602776">
      <w:pPr>
        <w:spacing w:line="360" w:lineRule="auto"/>
        <w:rPr>
          <w:lang w:val="sv-SE"/>
        </w:rPr>
      </w:pPr>
      <w:r w:rsidRPr="00602776">
        <w:rPr>
          <w:lang w:val="sv-SE"/>
        </w:rPr>
        <w:t xml:space="preserve">I tillägg om man ser till hela resenärens </w:t>
      </w:r>
      <w:r w:rsidR="004A3CEC" w:rsidRPr="00602776">
        <w:rPr>
          <w:lang w:val="sv-SE"/>
        </w:rPr>
        <w:t>Co2 utsläpp, så minskar vi det genom att resa från flygplatser närmre resenäre</w:t>
      </w:r>
      <w:r w:rsidR="009828DE" w:rsidRPr="00602776">
        <w:rPr>
          <w:lang w:val="sv-SE"/>
        </w:rPr>
        <w:t>ns hemort (2 timmars bilresa mot 15 minuter)</w:t>
      </w:r>
    </w:p>
    <w:p w14:paraId="6A13206F" w14:textId="30094E13" w:rsidR="00B338F6" w:rsidRPr="00602776" w:rsidRDefault="00B338F6" w:rsidP="00602776">
      <w:pPr>
        <w:spacing w:line="360" w:lineRule="auto"/>
        <w:rPr>
          <w:lang w:val="sv-SE"/>
        </w:rPr>
      </w:pPr>
    </w:p>
    <w:p w14:paraId="7E41BB2C" w14:textId="77777777" w:rsidR="00122F3A" w:rsidRPr="00602776" w:rsidRDefault="00122F3A" w:rsidP="00602776">
      <w:pPr>
        <w:spacing w:line="360" w:lineRule="auto"/>
        <w:rPr>
          <w:b/>
          <w:bCs/>
        </w:rPr>
      </w:pPr>
    </w:p>
    <w:p w14:paraId="77BD51D5" w14:textId="77777777" w:rsidR="00122F3A" w:rsidRPr="00602776" w:rsidRDefault="00122F3A" w:rsidP="00602776">
      <w:pPr>
        <w:spacing w:line="360" w:lineRule="auto"/>
        <w:rPr>
          <w:i/>
          <w:iCs/>
        </w:rPr>
      </w:pPr>
      <w:r w:rsidRPr="00602776">
        <w:rPr>
          <w:i/>
          <w:iCs/>
        </w:rPr>
        <w:t>Hvor godt er norske flyplasser dekket for fylling av SAF (sustainable aviation fuel)?</w:t>
      </w:r>
    </w:p>
    <w:p w14:paraId="0CF51EEC" w14:textId="420D1C30" w:rsidR="00B478CE" w:rsidRPr="00602776" w:rsidRDefault="00B478CE" w:rsidP="00602776">
      <w:pPr>
        <w:pStyle w:val="Listeavsnitt"/>
        <w:numPr>
          <w:ilvl w:val="0"/>
          <w:numId w:val="3"/>
        </w:numPr>
        <w:spacing w:line="360" w:lineRule="auto"/>
        <w:rPr>
          <w:lang w:val="sv-SE"/>
        </w:rPr>
      </w:pPr>
      <w:r w:rsidRPr="00602776">
        <w:rPr>
          <w:b/>
          <w:bCs/>
          <w:color w:val="E97132" w:themeColor="accent2"/>
          <w:lang w:val="sv-SE"/>
        </w:rPr>
        <w:t>LYGG:</w:t>
      </w:r>
      <w:r w:rsidRPr="00602776">
        <w:rPr>
          <w:color w:val="E97132" w:themeColor="accent2"/>
          <w:lang w:val="sv-SE"/>
        </w:rPr>
        <w:t xml:space="preserve"> </w:t>
      </w:r>
      <w:r w:rsidRPr="00602776">
        <w:rPr>
          <w:lang w:val="sv-SE"/>
        </w:rPr>
        <w:t xml:space="preserve">Vi har idag ingen uppgift på det. </w:t>
      </w:r>
    </w:p>
    <w:p w14:paraId="34F94268" w14:textId="77777777" w:rsidR="00122F3A" w:rsidRPr="00602776" w:rsidRDefault="00122F3A" w:rsidP="00602776">
      <w:pPr>
        <w:spacing w:line="360" w:lineRule="auto"/>
        <w:rPr>
          <w:lang w:val="sv-SE"/>
        </w:rPr>
      </w:pPr>
    </w:p>
    <w:p w14:paraId="59754FB2" w14:textId="77777777" w:rsidR="00122F3A" w:rsidRPr="00602776" w:rsidRDefault="00122F3A" w:rsidP="00602776">
      <w:pPr>
        <w:spacing w:line="360" w:lineRule="auto"/>
        <w:rPr>
          <w:lang w:val="sv-SE"/>
        </w:rPr>
      </w:pPr>
    </w:p>
    <w:p w14:paraId="6BFD724D" w14:textId="77777777" w:rsidR="00602776" w:rsidRPr="00602776" w:rsidRDefault="00122F3A" w:rsidP="00602776">
      <w:pPr>
        <w:spacing w:line="360" w:lineRule="auto"/>
      </w:pPr>
      <w:r w:rsidRPr="00602776">
        <w:t>Hvordan foregår bestillingen for forretningsreisende?</w:t>
      </w:r>
    </w:p>
    <w:p w14:paraId="4E7B4D4D" w14:textId="4C6CE98F" w:rsidR="00F64EA7" w:rsidRPr="00602776" w:rsidRDefault="00B478CE" w:rsidP="00602776">
      <w:pPr>
        <w:pStyle w:val="Listeavsnitt"/>
        <w:numPr>
          <w:ilvl w:val="0"/>
          <w:numId w:val="3"/>
        </w:numPr>
        <w:spacing w:line="360" w:lineRule="auto"/>
        <w:rPr>
          <w:lang w:val="en-US"/>
        </w:rPr>
      </w:pPr>
      <w:r w:rsidRPr="00602776">
        <w:rPr>
          <w:b/>
          <w:bCs/>
          <w:color w:val="E97132" w:themeColor="accent2"/>
          <w:lang w:val="en-US"/>
        </w:rPr>
        <w:t>LYGG:</w:t>
      </w:r>
      <w:r w:rsidRPr="00602776">
        <w:rPr>
          <w:color w:val="E97132" w:themeColor="accent2"/>
          <w:lang w:val="en-US"/>
        </w:rPr>
        <w:t xml:space="preserve"> </w:t>
      </w:r>
      <w:r w:rsidR="00F64EA7" w:rsidRPr="00602776">
        <w:rPr>
          <w:lang w:val="en-US"/>
        </w:rPr>
        <w:t xml:space="preserve">Booking available for contacted clients via </w:t>
      </w:r>
      <w:proofErr w:type="spellStart"/>
      <w:proofErr w:type="gramStart"/>
      <w:r w:rsidR="00F64EA7" w:rsidRPr="00602776">
        <w:rPr>
          <w:lang w:val="en-US"/>
        </w:rPr>
        <w:t>LYGG’s</w:t>
      </w:r>
      <w:proofErr w:type="spellEnd"/>
      <w:proofErr w:type="gramEnd"/>
      <w:r w:rsidR="00F64EA7" w:rsidRPr="00602776">
        <w:rPr>
          <w:lang w:val="en-US"/>
        </w:rPr>
        <w:t xml:space="preserve"> </w:t>
      </w:r>
    </w:p>
    <w:p w14:paraId="6B516799" w14:textId="77777777" w:rsidR="00F64EA7" w:rsidRPr="00602776" w:rsidRDefault="00F64EA7" w:rsidP="00602776">
      <w:pPr>
        <w:numPr>
          <w:ilvl w:val="1"/>
          <w:numId w:val="2"/>
        </w:numPr>
        <w:spacing w:line="360" w:lineRule="auto"/>
        <w:rPr>
          <w:lang w:val="sv-SE"/>
        </w:rPr>
      </w:pPr>
      <w:r w:rsidRPr="00602776">
        <w:rPr>
          <w:lang w:val="en-US"/>
        </w:rPr>
        <w:t>Mobile app</w:t>
      </w:r>
    </w:p>
    <w:p w14:paraId="2D00569D" w14:textId="77777777" w:rsidR="00F64EA7" w:rsidRPr="00602776" w:rsidRDefault="00F64EA7" w:rsidP="00602776">
      <w:pPr>
        <w:numPr>
          <w:ilvl w:val="1"/>
          <w:numId w:val="2"/>
        </w:numPr>
        <w:spacing w:line="360" w:lineRule="auto"/>
        <w:rPr>
          <w:lang w:val="sv-SE"/>
        </w:rPr>
      </w:pPr>
      <w:r w:rsidRPr="00602776">
        <w:rPr>
          <w:lang w:val="en-US"/>
        </w:rPr>
        <w:t>Web portal</w:t>
      </w:r>
    </w:p>
    <w:p w14:paraId="01078C99" w14:textId="77777777" w:rsidR="00F64EA7" w:rsidRPr="00602776" w:rsidRDefault="00F64EA7" w:rsidP="00602776">
      <w:pPr>
        <w:numPr>
          <w:ilvl w:val="1"/>
          <w:numId w:val="2"/>
        </w:numPr>
        <w:spacing w:line="360" w:lineRule="auto"/>
        <w:rPr>
          <w:lang w:val="sv-SE"/>
        </w:rPr>
      </w:pPr>
      <w:r w:rsidRPr="00602776">
        <w:rPr>
          <w:lang w:val="en-US"/>
        </w:rPr>
        <w:t>Customer Service</w:t>
      </w:r>
    </w:p>
    <w:p w14:paraId="19A9689B" w14:textId="77777777" w:rsidR="00F64EA7" w:rsidRPr="00602776" w:rsidRDefault="00F64EA7" w:rsidP="00AF382E">
      <w:pPr>
        <w:numPr>
          <w:ilvl w:val="1"/>
          <w:numId w:val="2"/>
        </w:numPr>
        <w:spacing w:line="360" w:lineRule="auto"/>
        <w:rPr>
          <w:lang w:val="en-GB"/>
        </w:rPr>
      </w:pPr>
      <w:r w:rsidRPr="00602776">
        <w:rPr>
          <w:lang w:val="en-US"/>
        </w:rPr>
        <w:t>Changes and cancellation free of charge up to 24 hours before departure in all channels</w:t>
      </w:r>
    </w:p>
    <w:p w14:paraId="131EBD6E" w14:textId="77777777" w:rsidR="00F64EA7" w:rsidRPr="00602776" w:rsidRDefault="00F64EA7" w:rsidP="00AF382E">
      <w:pPr>
        <w:numPr>
          <w:ilvl w:val="1"/>
          <w:numId w:val="2"/>
        </w:numPr>
        <w:spacing w:line="360" w:lineRule="auto"/>
        <w:rPr>
          <w:lang w:val="sv-SE"/>
        </w:rPr>
      </w:pPr>
      <w:r w:rsidRPr="00602776">
        <w:rPr>
          <w:lang w:val="en-US"/>
        </w:rPr>
        <w:t xml:space="preserve">Online booking tool including </w:t>
      </w:r>
    </w:p>
    <w:p w14:paraId="1D55F001" w14:textId="3EECC538" w:rsidR="00F64EA7" w:rsidRPr="00602776" w:rsidRDefault="00AF382E" w:rsidP="00AF382E">
      <w:pPr>
        <w:numPr>
          <w:ilvl w:val="2"/>
          <w:numId w:val="2"/>
        </w:numPr>
        <w:spacing w:line="360" w:lineRule="auto"/>
        <w:rPr>
          <w:lang w:val="sv-SE"/>
        </w:rPr>
      </w:pPr>
      <w:r w:rsidRPr="00602776">
        <w:rPr>
          <w:lang w:val="en-US"/>
        </w:rPr>
        <w:t>Traveler</w:t>
      </w:r>
      <w:r w:rsidR="00F64EA7" w:rsidRPr="00602776">
        <w:rPr>
          <w:lang w:val="en-US"/>
        </w:rPr>
        <w:t xml:space="preserve"> arranger</w:t>
      </w:r>
    </w:p>
    <w:p w14:paraId="04E519B1" w14:textId="2D1B0594" w:rsidR="00F64EA7" w:rsidRPr="00602776" w:rsidRDefault="00F64EA7" w:rsidP="00AF382E">
      <w:pPr>
        <w:numPr>
          <w:ilvl w:val="2"/>
          <w:numId w:val="2"/>
        </w:numPr>
        <w:spacing w:line="360" w:lineRule="auto"/>
        <w:rPr>
          <w:lang w:val="en-GB"/>
        </w:rPr>
      </w:pPr>
      <w:r w:rsidRPr="00602776">
        <w:rPr>
          <w:lang w:val="en-US"/>
        </w:rPr>
        <w:t xml:space="preserve">Possibilities to book for multiple </w:t>
      </w:r>
      <w:r w:rsidR="00AF382E" w:rsidRPr="00602776">
        <w:rPr>
          <w:lang w:val="en-US"/>
        </w:rPr>
        <w:t>travelers</w:t>
      </w:r>
    </w:p>
    <w:p w14:paraId="5CAB6CD5" w14:textId="77777777" w:rsidR="00122F3A" w:rsidRPr="00602776" w:rsidRDefault="00122F3A" w:rsidP="00602776">
      <w:pPr>
        <w:spacing w:line="360" w:lineRule="auto"/>
        <w:rPr>
          <w:i/>
          <w:iCs/>
        </w:rPr>
      </w:pPr>
      <w:r w:rsidRPr="00602776">
        <w:rPr>
          <w:i/>
          <w:iCs/>
        </w:rPr>
        <w:lastRenderedPageBreak/>
        <w:t xml:space="preserve">Er det et samarbeid med ulike </w:t>
      </w:r>
      <w:proofErr w:type="spellStart"/>
      <w:r w:rsidRPr="00602776">
        <w:rPr>
          <w:i/>
          <w:iCs/>
        </w:rPr>
        <w:t>TMCs</w:t>
      </w:r>
      <w:proofErr w:type="spellEnd"/>
      <w:r w:rsidRPr="00602776">
        <w:rPr>
          <w:i/>
          <w:iCs/>
        </w:rPr>
        <w:t>?</w:t>
      </w:r>
    </w:p>
    <w:p w14:paraId="442BF2D2" w14:textId="3B92F2B0" w:rsidR="00122F3A" w:rsidRPr="00602776" w:rsidRDefault="00F64EA7" w:rsidP="00602776">
      <w:pPr>
        <w:pStyle w:val="Listeavsnitt"/>
        <w:numPr>
          <w:ilvl w:val="0"/>
          <w:numId w:val="3"/>
        </w:numPr>
        <w:spacing w:line="360" w:lineRule="auto"/>
        <w:rPr>
          <w:lang w:val="sv-SE"/>
        </w:rPr>
      </w:pPr>
      <w:r w:rsidRPr="00602776">
        <w:rPr>
          <w:b/>
          <w:bCs/>
          <w:color w:val="E97132" w:themeColor="accent2"/>
          <w:lang w:val="sv-SE"/>
        </w:rPr>
        <w:t>LYGG:</w:t>
      </w:r>
      <w:r w:rsidRPr="00602776">
        <w:rPr>
          <w:color w:val="E97132" w:themeColor="accent2"/>
          <w:lang w:val="sv-SE"/>
        </w:rPr>
        <w:t xml:space="preserve"> </w:t>
      </w:r>
      <w:r w:rsidRPr="00602776">
        <w:rPr>
          <w:lang w:val="sv-SE"/>
        </w:rPr>
        <w:t xml:space="preserve">Vi har idag samarbete/Partnerskap med </w:t>
      </w:r>
      <w:r w:rsidR="00AA6DD5" w:rsidRPr="00602776">
        <w:rPr>
          <w:lang w:val="sv-SE"/>
        </w:rPr>
        <w:t xml:space="preserve">3 Globala </w:t>
      </w:r>
      <w:proofErr w:type="spellStart"/>
      <w:r w:rsidR="00AA6DD5" w:rsidRPr="00602776">
        <w:rPr>
          <w:lang w:val="sv-SE"/>
        </w:rPr>
        <w:t>TMC’er</w:t>
      </w:r>
      <w:proofErr w:type="spellEnd"/>
      <w:r w:rsidR="00AA6DD5" w:rsidRPr="00602776">
        <w:rPr>
          <w:lang w:val="sv-SE"/>
        </w:rPr>
        <w:t xml:space="preserve"> plus 2 </w:t>
      </w:r>
      <w:proofErr w:type="gramStart"/>
      <w:r w:rsidR="007E2100" w:rsidRPr="00602776">
        <w:rPr>
          <w:lang w:val="sv-SE"/>
        </w:rPr>
        <w:t>Svenska</w:t>
      </w:r>
      <w:proofErr w:type="gramEnd"/>
      <w:r w:rsidR="007E2100" w:rsidRPr="00602776">
        <w:rPr>
          <w:lang w:val="sv-SE"/>
        </w:rPr>
        <w:t>, och det utökas kontinuerligt.</w:t>
      </w:r>
    </w:p>
    <w:p w14:paraId="14C78C8F" w14:textId="77777777" w:rsidR="00122F3A" w:rsidRPr="00602776" w:rsidRDefault="00122F3A" w:rsidP="00602776">
      <w:pPr>
        <w:spacing w:line="360" w:lineRule="auto"/>
        <w:rPr>
          <w:lang w:val="sv-SE"/>
        </w:rPr>
      </w:pPr>
    </w:p>
    <w:p w14:paraId="1CEDE9CA" w14:textId="77777777" w:rsidR="006E1714" w:rsidRPr="00602776" w:rsidRDefault="00122F3A" w:rsidP="00602776">
      <w:pPr>
        <w:spacing w:line="360" w:lineRule="auto"/>
        <w:rPr>
          <w:i/>
          <w:iCs/>
        </w:rPr>
      </w:pPr>
      <w:r w:rsidRPr="00602776">
        <w:rPr>
          <w:i/>
          <w:iCs/>
        </w:rPr>
        <w:t>Hvordan jobbere dere med bærekraft i dag og hvilke planer har dere fremover?</w:t>
      </w:r>
    </w:p>
    <w:p w14:paraId="3F7A310E" w14:textId="3FEE915A" w:rsidR="00122F3A" w:rsidRDefault="007E2100" w:rsidP="00602776">
      <w:pPr>
        <w:pStyle w:val="Listeavsnitt"/>
        <w:numPr>
          <w:ilvl w:val="0"/>
          <w:numId w:val="3"/>
        </w:numPr>
        <w:spacing w:line="360" w:lineRule="auto"/>
      </w:pPr>
      <w:r w:rsidRPr="00602776">
        <w:rPr>
          <w:b/>
          <w:bCs/>
          <w:color w:val="E97132" w:themeColor="accent2"/>
        </w:rPr>
        <w:t>LYGG:</w:t>
      </w:r>
      <w:r w:rsidRPr="00602776">
        <w:rPr>
          <w:color w:val="E97132" w:themeColor="accent2"/>
        </w:rPr>
        <w:t xml:space="preserve"> </w:t>
      </w:r>
      <w:r w:rsidRPr="00602776">
        <w:t xml:space="preserve">Se mitt svar </w:t>
      </w:r>
      <w:proofErr w:type="spellStart"/>
      <w:r w:rsidRPr="00602776">
        <w:t>ovan</w:t>
      </w:r>
      <w:proofErr w:type="spellEnd"/>
      <w:r w:rsidRPr="00602776">
        <w:t xml:space="preserve"> </w:t>
      </w:r>
      <w:proofErr w:type="spellStart"/>
      <w:r w:rsidRPr="00602776">
        <w:t>gällande</w:t>
      </w:r>
      <w:proofErr w:type="spellEnd"/>
      <w:r w:rsidRPr="00602776">
        <w:t xml:space="preserve"> </w:t>
      </w:r>
      <w:proofErr w:type="spellStart"/>
      <w:r w:rsidRPr="00602776">
        <w:t>KPI’er</w:t>
      </w:r>
      <w:proofErr w:type="spellEnd"/>
      <w:r w:rsidR="00602776">
        <w:t xml:space="preserve">. </w:t>
      </w:r>
    </w:p>
    <w:p w14:paraId="3F30F37F" w14:textId="77777777" w:rsidR="00602776" w:rsidRPr="00602776" w:rsidRDefault="00602776" w:rsidP="00602776">
      <w:pPr>
        <w:pStyle w:val="Listeavsnitt"/>
        <w:spacing w:line="360" w:lineRule="auto"/>
      </w:pPr>
    </w:p>
    <w:p w14:paraId="0007329B" w14:textId="48F13482" w:rsidR="006E1714" w:rsidRPr="00602776" w:rsidRDefault="006E1714" w:rsidP="00F139D8">
      <w:pPr>
        <w:pStyle w:val="Listeavsnitt"/>
        <w:numPr>
          <w:ilvl w:val="0"/>
          <w:numId w:val="3"/>
        </w:numPr>
        <w:spacing w:line="360" w:lineRule="auto"/>
        <w:rPr>
          <w:b/>
          <w:bCs/>
          <w:color w:val="E97132" w:themeColor="accent2"/>
          <w:lang w:val="en-US"/>
        </w:rPr>
      </w:pPr>
      <w:r w:rsidRPr="00602776">
        <w:rPr>
          <w:b/>
          <w:bCs/>
          <w:color w:val="196B24" w:themeColor="accent3"/>
          <w:lang w:val="en-US"/>
        </w:rPr>
        <w:t xml:space="preserve">Chapman Freeborn - </w:t>
      </w:r>
      <w:r w:rsidRPr="00602776">
        <w:rPr>
          <w:rFonts w:eastAsia="Times New Roman" w:cs="Times New Roman"/>
          <w:kern w:val="0"/>
          <w:lang w:val="en-US" w:eastAsia="nb-NO"/>
          <w14:ligatures w14:val="none"/>
        </w:rPr>
        <w:t xml:space="preserve">We of course work also like the others with the airlines and operators who use </w:t>
      </w:r>
      <w:r w:rsidR="00AF382E" w:rsidRPr="00602776">
        <w:rPr>
          <w:rFonts w:eastAsia="Times New Roman" w:cs="Times New Roman"/>
          <w:kern w:val="0"/>
          <w:lang w:val="en-US" w:eastAsia="nb-NO"/>
          <w14:ligatures w14:val="none"/>
        </w:rPr>
        <w:t>sustainable</w:t>
      </w:r>
      <w:r w:rsidRPr="00602776">
        <w:rPr>
          <w:rFonts w:eastAsia="Times New Roman" w:cs="Times New Roman"/>
          <w:kern w:val="0"/>
          <w:lang w:val="en-US" w:eastAsia="nb-NO"/>
          <w14:ligatures w14:val="none"/>
        </w:rPr>
        <w:t xml:space="preserve"> aviation fuel (</w:t>
      </w:r>
      <w:proofErr w:type="spellStart"/>
      <w:r w:rsidRPr="00602776">
        <w:rPr>
          <w:rFonts w:eastAsia="Times New Roman" w:cs="Times New Roman"/>
          <w:kern w:val="0"/>
          <w:lang w:val="en-US" w:eastAsia="nb-NO"/>
          <w14:ligatures w14:val="none"/>
        </w:rPr>
        <w:t>SAF</w:t>
      </w:r>
      <w:proofErr w:type="spellEnd"/>
      <w:r w:rsidRPr="00602776">
        <w:rPr>
          <w:rFonts w:eastAsia="Times New Roman" w:cs="Times New Roman"/>
          <w:kern w:val="0"/>
          <w:lang w:val="en-US" w:eastAsia="nb-NO"/>
          <w14:ligatures w14:val="none"/>
        </w:rPr>
        <w:t xml:space="preserve">) </w:t>
      </w:r>
      <w:proofErr w:type="gramStart"/>
      <w:r w:rsidRPr="00602776">
        <w:rPr>
          <w:rFonts w:eastAsia="Times New Roman" w:cs="Times New Roman"/>
          <w:kern w:val="0"/>
          <w:lang w:val="en-US" w:eastAsia="nb-NO"/>
          <w14:ligatures w14:val="none"/>
        </w:rPr>
        <w:t>and also</w:t>
      </w:r>
      <w:proofErr w:type="gramEnd"/>
      <w:r w:rsidRPr="00602776">
        <w:rPr>
          <w:rFonts w:eastAsia="Times New Roman" w:cs="Times New Roman"/>
          <w:kern w:val="0"/>
          <w:lang w:val="en-US" w:eastAsia="nb-NO"/>
          <w14:ligatures w14:val="none"/>
        </w:rPr>
        <w:t xml:space="preserve"> with all new coming electric planes.  </w:t>
      </w:r>
    </w:p>
    <w:p w14:paraId="5C207F67" w14:textId="77777777" w:rsidR="00602776" w:rsidRPr="00602776" w:rsidRDefault="00602776" w:rsidP="00602776">
      <w:pPr>
        <w:pStyle w:val="Listeavsnitt"/>
        <w:spacing w:line="360" w:lineRule="auto"/>
        <w:rPr>
          <w:b/>
          <w:bCs/>
          <w:color w:val="E97132" w:themeColor="accent2"/>
          <w:lang w:val="en-US"/>
        </w:rPr>
      </w:pPr>
    </w:p>
    <w:p w14:paraId="3C85E2B2" w14:textId="77777777" w:rsidR="006E1714" w:rsidRPr="00602776" w:rsidRDefault="006E1714" w:rsidP="00602776">
      <w:pPr>
        <w:pStyle w:val="Listeavsnitt"/>
        <w:spacing w:line="360" w:lineRule="auto"/>
        <w:rPr>
          <w:rFonts w:eastAsia="Times New Roman" w:cs="Times New Roman"/>
          <w:kern w:val="0"/>
          <w:lang w:val="en-US" w:eastAsia="nb-NO"/>
          <w14:ligatures w14:val="none"/>
        </w:rPr>
      </w:pPr>
      <w:r w:rsidRPr="00602776">
        <w:rPr>
          <w:rFonts w:eastAsia="Times New Roman" w:cs="Times New Roman"/>
          <w:kern w:val="0"/>
          <w:lang w:val="en-US" w:eastAsia="nb-NO"/>
          <w14:ligatures w14:val="none"/>
        </w:rPr>
        <w:t>We have dedicated team to work for the environmental issues. The Greenly Carbon Accounting Platform will allow us to calculate our baseline carbon performance across the whole Group, using financial data and with AI classifying each expense and placing it in either Scope 1, 2 or 3 of the GREENHOUSE GAS PROTOCOL SCOPES. We can then identify where we need to reduce our impacts, and the Greenly platform will provide us with a reduction action plan. </w:t>
      </w:r>
    </w:p>
    <w:p w14:paraId="510AAA07" w14:textId="77777777" w:rsidR="006E1714" w:rsidRPr="00602776" w:rsidRDefault="006E1714" w:rsidP="00602776">
      <w:pPr>
        <w:pStyle w:val="Listeavsnitt"/>
        <w:spacing w:line="360" w:lineRule="auto"/>
        <w:rPr>
          <w:rFonts w:eastAsia="Times New Roman" w:cs="Times New Roman"/>
          <w:kern w:val="0"/>
          <w:lang w:val="en-US" w:eastAsia="nb-NO"/>
          <w14:ligatures w14:val="none"/>
        </w:rPr>
      </w:pPr>
    </w:p>
    <w:p w14:paraId="41D7A2D4" w14:textId="77777777" w:rsidR="006E1714" w:rsidRPr="00602776" w:rsidRDefault="006E1714" w:rsidP="00602776">
      <w:pPr>
        <w:pStyle w:val="Listeavsnitt"/>
        <w:spacing w:line="360" w:lineRule="auto"/>
        <w:rPr>
          <w:rFonts w:eastAsia="Times New Roman" w:cs="Times New Roman"/>
          <w:kern w:val="0"/>
          <w:lang w:val="en-US" w:eastAsia="nb-NO"/>
          <w14:ligatures w14:val="none"/>
        </w:rPr>
      </w:pPr>
      <w:r w:rsidRPr="006E1714">
        <w:rPr>
          <w:rFonts w:eastAsia="Times New Roman" w:cs="Times New Roman"/>
          <w:kern w:val="0"/>
          <w:lang w:val="en-US" w:eastAsia="nb-NO"/>
          <w14:ligatures w14:val="none"/>
        </w:rPr>
        <w:t>As a Group, we don’t have a significant carbon impact through our direct operations; instead, it is through the services we provide clients via our supply chain that most of the reported emissions will be produced.</w:t>
      </w:r>
    </w:p>
    <w:p w14:paraId="5E37CA4A" w14:textId="77777777" w:rsidR="006E1714" w:rsidRPr="00602776" w:rsidRDefault="006E1714" w:rsidP="00602776">
      <w:pPr>
        <w:pStyle w:val="Listeavsnitt"/>
        <w:spacing w:line="360" w:lineRule="auto"/>
        <w:rPr>
          <w:rFonts w:eastAsia="Times New Roman" w:cs="Times New Roman"/>
          <w:kern w:val="0"/>
          <w:lang w:val="en-US" w:eastAsia="nb-NO"/>
          <w14:ligatures w14:val="none"/>
        </w:rPr>
      </w:pPr>
    </w:p>
    <w:p w14:paraId="58CC382D" w14:textId="088E82AD" w:rsidR="006E1714" w:rsidRPr="006E1714" w:rsidRDefault="006E1714" w:rsidP="00602776">
      <w:pPr>
        <w:pStyle w:val="Listeavsnitt"/>
        <w:spacing w:line="360" w:lineRule="auto"/>
        <w:rPr>
          <w:rFonts w:eastAsia="Times New Roman" w:cs="Times New Roman"/>
          <w:kern w:val="0"/>
          <w:lang w:val="en-US" w:eastAsia="nb-NO"/>
          <w14:ligatures w14:val="none"/>
        </w:rPr>
      </w:pPr>
      <w:r w:rsidRPr="006E1714">
        <w:rPr>
          <w:rFonts w:eastAsia="Times New Roman" w:cs="Times New Roman"/>
          <w:kern w:val="0"/>
          <w:lang w:val="en-US" w:eastAsia="nb-NO"/>
          <w14:ligatures w14:val="none"/>
        </w:rPr>
        <w:t>The Greenly platform can provide a supply chain review which will help us identify where our supply chain environmental performance needs to improve. This, in turn, will provide our clients with a transparent plan of how all areas of Chapman Freeborn can support them in their own carbon reduction journey.</w:t>
      </w:r>
    </w:p>
    <w:p w14:paraId="78FCD420" w14:textId="2D93F8CE" w:rsidR="006E1714" w:rsidRPr="00602776" w:rsidRDefault="006E1714" w:rsidP="00602776">
      <w:pPr>
        <w:pStyle w:val="Listeavsnitt"/>
        <w:spacing w:line="360" w:lineRule="auto"/>
      </w:pPr>
      <w:r w:rsidRPr="00602776">
        <w:rPr>
          <w:rFonts w:eastAsia="Times New Roman" w:cs="Times New Roman"/>
          <w:kern w:val="0"/>
          <w:lang w:eastAsia="nb-NO"/>
          <w14:ligatures w14:val="none"/>
        </w:rPr>
        <w:t>har hurtigmeny</w:t>
      </w:r>
    </w:p>
    <w:p w14:paraId="00F5FB7B" w14:textId="77777777" w:rsidR="00122F3A" w:rsidRPr="00602776" w:rsidRDefault="00122F3A" w:rsidP="00602776">
      <w:pPr>
        <w:spacing w:line="360" w:lineRule="auto"/>
      </w:pPr>
    </w:p>
    <w:p w14:paraId="15EE7E2F" w14:textId="77777777" w:rsidR="00602776" w:rsidRPr="00602776" w:rsidRDefault="00602776" w:rsidP="00602776">
      <w:pPr>
        <w:spacing w:line="360" w:lineRule="auto"/>
      </w:pPr>
    </w:p>
    <w:p w14:paraId="48AEA50E" w14:textId="77777777" w:rsidR="00566098" w:rsidRDefault="00566098" w:rsidP="00602776">
      <w:pPr>
        <w:spacing w:line="360" w:lineRule="auto"/>
        <w:rPr>
          <w:i/>
          <w:iCs/>
        </w:rPr>
      </w:pPr>
    </w:p>
    <w:p w14:paraId="466ECAC2" w14:textId="77777777" w:rsidR="00566098" w:rsidRDefault="00566098" w:rsidP="00602776">
      <w:pPr>
        <w:spacing w:line="360" w:lineRule="auto"/>
        <w:rPr>
          <w:i/>
          <w:iCs/>
        </w:rPr>
      </w:pPr>
    </w:p>
    <w:p w14:paraId="7EB296B3" w14:textId="6EFEF7A1" w:rsidR="00122F3A" w:rsidRPr="00602776" w:rsidRDefault="00122F3A" w:rsidP="00602776">
      <w:pPr>
        <w:spacing w:line="360" w:lineRule="auto"/>
        <w:rPr>
          <w:i/>
          <w:iCs/>
        </w:rPr>
      </w:pPr>
      <w:r w:rsidRPr="00602776">
        <w:rPr>
          <w:i/>
          <w:iCs/>
        </w:rPr>
        <w:lastRenderedPageBreak/>
        <w:t>Hvor mange forretningsreisende bør det være for at det skal være lønnsomt for et selskap å benytte dere?</w:t>
      </w:r>
    </w:p>
    <w:p w14:paraId="0D9E0685" w14:textId="0B142125" w:rsidR="00420C12" w:rsidRPr="00602776" w:rsidRDefault="00420C12" w:rsidP="00602776">
      <w:pPr>
        <w:pStyle w:val="Listeavsnitt"/>
        <w:numPr>
          <w:ilvl w:val="0"/>
          <w:numId w:val="3"/>
        </w:numPr>
        <w:spacing w:line="360" w:lineRule="auto"/>
        <w:rPr>
          <w:lang w:val="sv-SE"/>
        </w:rPr>
      </w:pPr>
      <w:r w:rsidRPr="00602776">
        <w:rPr>
          <w:b/>
          <w:bCs/>
          <w:color w:val="E97132" w:themeColor="accent2"/>
          <w:lang w:val="sv-SE"/>
        </w:rPr>
        <w:t>LYGG:</w:t>
      </w:r>
      <w:r w:rsidRPr="00602776">
        <w:rPr>
          <w:color w:val="E97132" w:themeColor="accent2"/>
          <w:lang w:val="sv-SE"/>
        </w:rPr>
        <w:t xml:space="preserve"> </w:t>
      </w:r>
      <w:r w:rsidRPr="00602776">
        <w:rPr>
          <w:lang w:val="sv-SE"/>
        </w:rPr>
        <w:t xml:space="preserve">vi har företagsavtal allt från </w:t>
      </w:r>
      <w:r w:rsidR="00C224CA" w:rsidRPr="00602776">
        <w:rPr>
          <w:lang w:val="sv-SE"/>
        </w:rPr>
        <w:t xml:space="preserve">2 resor / månaden upp till </w:t>
      </w:r>
      <w:r w:rsidR="00B61877" w:rsidRPr="00602776">
        <w:rPr>
          <w:lang w:val="sv-SE"/>
        </w:rPr>
        <w:t xml:space="preserve">300 resor i månaden idag per rutt, vi har ingen undre gräns, utan ser hellre till möjligheten för att utöka för andra tjänster och rutter.  </w:t>
      </w:r>
    </w:p>
    <w:p w14:paraId="6647474C" w14:textId="77777777" w:rsidR="00B61877" w:rsidRDefault="00B61877" w:rsidP="00602776">
      <w:pPr>
        <w:spacing w:line="360" w:lineRule="auto"/>
        <w:rPr>
          <w:lang w:val="sv-SE"/>
        </w:rPr>
      </w:pPr>
    </w:p>
    <w:p w14:paraId="650A2BAD" w14:textId="02683D91" w:rsidR="00AF382E" w:rsidRPr="00AF382E" w:rsidRDefault="00AF382E" w:rsidP="00602776">
      <w:pPr>
        <w:spacing w:line="360" w:lineRule="auto"/>
        <w:rPr>
          <w:b/>
          <w:bCs/>
          <w:lang w:val="sv-SE"/>
        </w:rPr>
      </w:pPr>
      <w:r>
        <w:rPr>
          <w:b/>
          <w:bCs/>
          <w:lang w:val="sv-SE"/>
        </w:rPr>
        <w:t>Kontakt:</w:t>
      </w:r>
    </w:p>
    <w:p w14:paraId="731C8CC8" w14:textId="5C7B23DB" w:rsidR="00B61877" w:rsidRDefault="00A71FBE" w:rsidP="00602776">
      <w:pPr>
        <w:spacing w:line="360" w:lineRule="auto"/>
        <w:rPr>
          <w:lang w:val="sv-SE"/>
        </w:rPr>
      </w:pPr>
      <w:r w:rsidRPr="00A71FBE">
        <w:rPr>
          <w:b/>
          <w:bCs/>
          <w:color w:val="E97132" w:themeColor="accent2"/>
          <w:lang w:val="sv-SE"/>
        </w:rPr>
        <w:t xml:space="preserve">Lygg - </w:t>
      </w:r>
      <w:r w:rsidR="00B61877" w:rsidRPr="00602776">
        <w:rPr>
          <w:lang w:val="sv-SE"/>
        </w:rPr>
        <w:t xml:space="preserve">Stort TACK, vid frågor kontakta mig gärna på </w:t>
      </w:r>
      <w:hyperlink r:id="rId6" w:history="1">
        <w:r w:rsidR="00B61877" w:rsidRPr="00602776">
          <w:rPr>
            <w:rStyle w:val="Hyperkobling"/>
            <w:lang w:val="sv-SE"/>
          </w:rPr>
          <w:t>helene.holmberg@lygg.com</w:t>
        </w:r>
      </w:hyperlink>
      <w:r w:rsidR="00B61877" w:rsidRPr="00602776">
        <w:rPr>
          <w:lang w:val="sv-SE"/>
        </w:rPr>
        <w:t xml:space="preserve"> eller telefon +46 705 70 64 05</w:t>
      </w:r>
      <w:r w:rsidR="002933C8" w:rsidRPr="00602776">
        <w:rPr>
          <w:lang w:val="sv-SE"/>
        </w:rPr>
        <w:t>.</w:t>
      </w:r>
    </w:p>
    <w:p w14:paraId="65752AE5" w14:textId="77777777" w:rsidR="00A71FBE" w:rsidRDefault="00A71FBE" w:rsidP="00602776">
      <w:pPr>
        <w:spacing w:line="360" w:lineRule="auto"/>
        <w:rPr>
          <w:lang w:val="sv-SE"/>
        </w:rPr>
      </w:pPr>
    </w:p>
    <w:p w14:paraId="7F5566BE" w14:textId="0F6FB89D" w:rsidR="00A71FBE" w:rsidRPr="00A71FBE" w:rsidRDefault="00A71FBE" w:rsidP="00602776">
      <w:pPr>
        <w:spacing w:line="360" w:lineRule="auto"/>
        <w:rPr>
          <w:lang w:val="sv-SE"/>
        </w:rPr>
      </w:pPr>
      <w:r w:rsidRPr="00A71FBE">
        <w:rPr>
          <w:b/>
          <w:bCs/>
          <w:color w:val="196B24" w:themeColor="accent3"/>
          <w:lang w:val="sv-SE"/>
        </w:rPr>
        <w:t xml:space="preserve">Chapman Freeborn </w:t>
      </w:r>
      <w:r>
        <w:rPr>
          <w:lang w:val="sv-SE"/>
        </w:rPr>
        <w:t xml:space="preserve">- </w:t>
      </w:r>
      <w:r w:rsidRPr="00602776">
        <w:rPr>
          <w:rStyle w:val="ui-provider"/>
          <w:lang w:val="en-US"/>
        </w:rPr>
        <w:t xml:space="preserve">E-mail can be sent to </w:t>
      </w:r>
      <w:hyperlink r:id="rId7" w:tgtFrame="_blank" w:tooltip="mailto:scandinavia@chapmanfreeborn.aero" w:history="1">
        <w:r w:rsidRPr="00602776">
          <w:rPr>
            <w:rStyle w:val="Hyperkobling"/>
            <w:lang w:val="en-US"/>
          </w:rPr>
          <w:t>scandinavia@chapmanfreeborn.aero</w:t>
        </w:r>
      </w:hyperlink>
      <w:r w:rsidRPr="00602776">
        <w:rPr>
          <w:rStyle w:val="ui-provider"/>
          <w:lang w:val="en-US"/>
        </w:rPr>
        <w:t xml:space="preserve">  </w:t>
      </w:r>
    </w:p>
    <w:p w14:paraId="09F33801" w14:textId="77777777" w:rsidR="002933C8" w:rsidRPr="00602776" w:rsidRDefault="002933C8" w:rsidP="00602776">
      <w:pPr>
        <w:spacing w:line="360" w:lineRule="auto"/>
        <w:rPr>
          <w:lang w:val="sv-SE"/>
        </w:rPr>
      </w:pPr>
    </w:p>
    <w:p w14:paraId="721A86CF" w14:textId="77777777" w:rsidR="00122F3A" w:rsidRPr="00602776" w:rsidRDefault="00122F3A" w:rsidP="00602776">
      <w:pPr>
        <w:spacing w:line="360" w:lineRule="auto"/>
        <w:rPr>
          <w:lang w:val="sv-SE"/>
        </w:rPr>
      </w:pPr>
    </w:p>
    <w:sectPr w:rsidR="00122F3A" w:rsidRPr="00602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16C6"/>
    <w:multiLevelType w:val="hybridMultilevel"/>
    <w:tmpl w:val="9AE23CA4"/>
    <w:lvl w:ilvl="0" w:tplc="7DE8BA88">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5F39D6"/>
    <w:multiLevelType w:val="hybridMultilevel"/>
    <w:tmpl w:val="C090F050"/>
    <w:lvl w:ilvl="0" w:tplc="A0EE5CE2">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C0D86"/>
    <w:multiLevelType w:val="hybridMultilevel"/>
    <w:tmpl w:val="DAAA6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985DBC"/>
    <w:multiLevelType w:val="hybridMultilevel"/>
    <w:tmpl w:val="950202CA"/>
    <w:lvl w:ilvl="0" w:tplc="50FAEE80">
      <w:start w:val="1"/>
      <w:numFmt w:val="bullet"/>
      <w:lvlText w:val="•"/>
      <w:lvlJc w:val="left"/>
      <w:pPr>
        <w:tabs>
          <w:tab w:val="num" w:pos="720"/>
        </w:tabs>
        <w:ind w:left="720" w:hanging="360"/>
      </w:pPr>
      <w:rPr>
        <w:rFonts w:ascii="Arial" w:hAnsi="Arial" w:hint="default"/>
      </w:rPr>
    </w:lvl>
    <w:lvl w:ilvl="1" w:tplc="250475AE">
      <w:numFmt w:val="bullet"/>
      <w:lvlText w:val="•"/>
      <w:lvlJc w:val="left"/>
      <w:pPr>
        <w:tabs>
          <w:tab w:val="num" w:pos="1440"/>
        </w:tabs>
        <w:ind w:left="1440" w:hanging="360"/>
      </w:pPr>
      <w:rPr>
        <w:rFonts w:ascii="Arial" w:hAnsi="Arial" w:hint="default"/>
      </w:rPr>
    </w:lvl>
    <w:lvl w:ilvl="2" w:tplc="FA460CFE">
      <w:start w:val="1"/>
      <w:numFmt w:val="bullet"/>
      <w:lvlText w:val="•"/>
      <w:lvlJc w:val="left"/>
      <w:pPr>
        <w:tabs>
          <w:tab w:val="num" w:pos="2160"/>
        </w:tabs>
        <w:ind w:left="2160" w:hanging="360"/>
      </w:pPr>
      <w:rPr>
        <w:rFonts w:ascii="Arial" w:hAnsi="Arial" w:hint="default"/>
      </w:rPr>
    </w:lvl>
    <w:lvl w:ilvl="3" w:tplc="B9CC3AD8" w:tentative="1">
      <w:start w:val="1"/>
      <w:numFmt w:val="bullet"/>
      <w:lvlText w:val="•"/>
      <w:lvlJc w:val="left"/>
      <w:pPr>
        <w:tabs>
          <w:tab w:val="num" w:pos="2880"/>
        </w:tabs>
        <w:ind w:left="2880" w:hanging="360"/>
      </w:pPr>
      <w:rPr>
        <w:rFonts w:ascii="Arial" w:hAnsi="Arial" w:hint="default"/>
      </w:rPr>
    </w:lvl>
    <w:lvl w:ilvl="4" w:tplc="EEDC15EA" w:tentative="1">
      <w:start w:val="1"/>
      <w:numFmt w:val="bullet"/>
      <w:lvlText w:val="•"/>
      <w:lvlJc w:val="left"/>
      <w:pPr>
        <w:tabs>
          <w:tab w:val="num" w:pos="3600"/>
        </w:tabs>
        <w:ind w:left="3600" w:hanging="360"/>
      </w:pPr>
      <w:rPr>
        <w:rFonts w:ascii="Arial" w:hAnsi="Arial" w:hint="default"/>
      </w:rPr>
    </w:lvl>
    <w:lvl w:ilvl="5" w:tplc="08089AB2" w:tentative="1">
      <w:start w:val="1"/>
      <w:numFmt w:val="bullet"/>
      <w:lvlText w:val="•"/>
      <w:lvlJc w:val="left"/>
      <w:pPr>
        <w:tabs>
          <w:tab w:val="num" w:pos="4320"/>
        </w:tabs>
        <w:ind w:left="4320" w:hanging="360"/>
      </w:pPr>
      <w:rPr>
        <w:rFonts w:ascii="Arial" w:hAnsi="Arial" w:hint="default"/>
      </w:rPr>
    </w:lvl>
    <w:lvl w:ilvl="6" w:tplc="246C94CE" w:tentative="1">
      <w:start w:val="1"/>
      <w:numFmt w:val="bullet"/>
      <w:lvlText w:val="•"/>
      <w:lvlJc w:val="left"/>
      <w:pPr>
        <w:tabs>
          <w:tab w:val="num" w:pos="5040"/>
        </w:tabs>
        <w:ind w:left="5040" w:hanging="360"/>
      </w:pPr>
      <w:rPr>
        <w:rFonts w:ascii="Arial" w:hAnsi="Arial" w:hint="default"/>
      </w:rPr>
    </w:lvl>
    <w:lvl w:ilvl="7" w:tplc="2566FD10" w:tentative="1">
      <w:start w:val="1"/>
      <w:numFmt w:val="bullet"/>
      <w:lvlText w:val="•"/>
      <w:lvlJc w:val="left"/>
      <w:pPr>
        <w:tabs>
          <w:tab w:val="num" w:pos="5760"/>
        </w:tabs>
        <w:ind w:left="5760" w:hanging="360"/>
      </w:pPr>
      <w:rPr>
        <w:rFonts w:ascii="Arial" w:hAnsi="Arial" w:hint="default"/>
      </w:rPr>
    </w:lvl>
    <w:lvl w:ilvl="8" w:tplc="D21C0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E67B52"/>
    <w:multiLevelType w:val="hybridMultilevel"/>
    <w:tmpl w:val="6EA677F8"/>
    <w:lvl w:ilvl="0" w:tplc="3DC065EC">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5008805">
    <w:abstractNumId w:val="2"/>
  </w:num>
  <w:num w:numId="2" w16cid:durableId="1391616030">
    <w:abstractNumId w:val="3"/>
  </w:num>
  <w:num w:numId="3" w16cid:durableId="1485439396">
    <w:abstractNumId w:val="4"/>
  </w:num>
  <w:num w:numId="4" w16cid:durableId="2095123154">
    <w:abstractNumId w:val="0"/>
  </w:num>
  <w:num w:numId="5" w16cid:durableId="631447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70"/>
    <w:rsid w:val="00054AD7"/>
    <w:rsid w:val="00122F3A"/>
    <w:rsid w:val="0012749A"/>
    <w:rsid w:val="001C37D2"/>
    <w:rsid w:val="002420E1"/>
    <w:rsid w:val="00286470"/>
    <w:rsid w:val="002933C8"/>
    <w:rsid w:val="00360DB9"/>
    <w:rsid w:val="003B3EA3"/>
    <w:rsid w:val="003D2B01"/>
    <w:rsid w:val="00420C12"/>
    <w:rsid w:val="00461D21"/>
    <w:rsid w:val="00475D2A"/>
    <w:rsid w:val="004A3CEC"/>
    <w:rsid w:val="004E5FDB"/>
    <w:rsid w:val="00566098"/>
    <w:rsid w:val="00602776"/>
    <w:rsid w:val="00627E41"/>
    <w:rsid w:val="0065292D"/>
    <w:rsid w:val="006C219C"/>
    <w:rsid w:val="006E1714"/>
    <w:rsid w:val="00717DDB"/>
    <w:rsid w:val="007517F3"/>
    <w:rsid w:val="00795751"/>
    <w:rsid w:val="007D5396"/>
    <w:rsid w:val="007E2100"/>
    <w:rsid w:val="007F141A"/>
    <w:rsid w:val="00892B49"/>
    <w:rsid w:val="008E0F60"/>
    <w:rsid w:val="0096072E"/>
    <w:rsid w:val="009828DE"/>
    <w:rsid w:val="009D3F6D"/>
    <w:rsid w:val="009F7711"/>
    <w:rsid w:val="00A05FAF"/>
    <w:rsid w:val="00A552B9"/>
    <w:rsid w:val="00A71FBE"/>
    <w:rsid w:val="00A878D0"/>
    <w:rsid w:val="00AA6DD5"/>
    <w:rsid w:val="00AF382E"/>
    <w:rsid w:val="00B338F6"/>
    <w:rsid w:val="00B478CE"/>
    <w:rsid w:val="00B5494B"/>
    <w:rsid w:val="00B61877"/>
    <w:rsid w:val="00BB1F9D"/>
    <w:rsid w:val="00C224CA"/>
    <w:rsid w:val="00C50DB8"/>
    <w:rsid w:val="00CC31B1"/>
    <w:rsid w:val="00E163D5"/>
    <w:rsid w:val="00E84D2D"/>
    <w:rsid w:val="00F144A8"/>
    <w:rsid w:val="00F64EA7"/>
    <w:rsid w:val="00FF3E4A"/>
    <w:rsid w:val="00FF4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2CD0"/>
  <w15:chartTrackingRefBased/>
  <w15:docId w15:val="{BD49B839-3DC1-1845-8984-EAE1BE2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864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864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8647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8647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8647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86470"/>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86470"/>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86470"/>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86470"/>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647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8647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86470"/>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86470"/>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86470"/>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86470"/>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86470"/>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86470"/>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86470"/>
    <w:rPr>
      <w:rFonts w:eastAsiaTheme="majorEastAsia" w:cstheme="majorBidi"/>
      <w:color w:val="272727" w:themeColor="text1" w:themeTint="D8"/>
    </w:rPr>
  </w:style>
  <w:style w:type="paragraph" w:styleId="Tittel">
    <w:name w:val="Title"/>
    <w:basedOn w:val="Normal"/>
    <w:next w:val="Normal"/>
    <w:link w:val="TittelTegn"/>
    <w:uiPriority w:val="10"/>
    <w:qFormat/>
    <w:rsid w:val="00286470"/>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86470"/>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86470"/>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86470"/>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86470"/>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286470"/>
    <w:rPr>
      <w:i/>
      <w:iCs/>
      <w:color w:val="404040" w:themeColor="text1" w:themeTint="BF"/>
    </w:rPr>
  </w:style>
  <w:style w:type="paragraph" w:styleId="Listeavsnitt">
    <w:name w:val="List Paragraph"/>
    <w:basedOn w:val="Normal"/>
    <w:uiPriority w:val="34"/>
    <w:qFormat/>
    <w:rsid w:val="00286470"/>
    <w:pPr>
      <w:ind w:left="720"/>
      <w:contextualSpacing/>
    </w:pPr>
  </w:style>
  <w:style w:type="character" w:styleId="Sterkutheving">
    <w:name w:val="Intense Emphasis"/>
    <w:basedOn w:val="Standardskriftforavsnitt"/>
    <w:uiPriority w:val="21"/>
    <w:qFormat/>
    <w:rsid w:val="00286470"/>
    <w:rPr>
      <w:i/>
      <w:iCs/>
      <w:color w:val="0F4761" w:themeColor="accent1" w:themeShade="BF"/>
    </w:rPr>
  </w:style>
  <w:style w:type="paragraph" w:styleId="Sterktsitat">
    <w:name w:val="Intense Quote"/>
    <w:basedOn w:val="Normal"/>
    <w:next w:val="Normal"/>
    <w:link w:val="SterktsitatTegn"/>
    <w:uiPriority w:val="30"/>
    <w:qFormat/>
    <w:rsid w:val="002864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86470"/>
    <w:rPr>
      <w:i/>
      <w:iCs/>
      <w:color w:val="0F4761" w:themeColor="accent1" w:themeShade="BF"/>
    </w:rPr>
  </w:style>
  <w:style w:type="character" w:styleId="Sterkreferanse">
    <w:name w:val="Intense Reference"/>
    <w:basedOn w:val="Standardskriftforavsnitt"/>
    <w:uiPriority w:val="32"/>
    <w:qFormat/>
    <w:rsid w:val="00286470"/>
    <w:rPr>
      <w:b/>
      <w:bCs/>
      <w:smallCaps/>
      <w:color w:val="0F4761" w:themeColor="accent1" w:themeShade="BF"/>
      <w:spacing w:val="5"/>
    </w:rPr>
  </w:style>
  <w:style w:type="character" w:styleId="Hyperkobling">
    <w:name w:val="Hyperlink"/>
    <w:basedOn w:val="Standardskriftforavsnitt"/>
    <w:uiPriority w:val="99"/>
    <w:unhideWhenUsed/>
    <w:rsid w:val="00B61877"/>
    <w:rPr>
      <w:color w:val="467886" w:themeColor="hyperlink"/>
      <w:u w:val="single"/>
    </w:rPr>
  </w:style>
  <w:style w:type="character" w:styleId="Ulstomtale">
    <w:name w:val="Unresolved Mention"/>
    <w:basedOn w:val="Standardskriftforavsnitt"/>
    <w:uiPriority w:val="99"/>
    <w:semiHidden/>
    <w:unhideWhenUsed/>
    <w:rsid w:val="00B61877"/>
    <w:rPr>
      <w:color w:val="605E5C"/>
      <w:shd w:val="clear" w:color="auto" w:fill="E1DFDD"/>
    </w:rPr>
  </w:style>
  <w:style w:type="character" w:customStyle="1" w:styleId="ui-provider">
    <w:name w:val="ui-provider"/>
    <w:basedOn w:val="Standardskriftforavsnitt"/>
    <w:rsid w:val="00CC31B1"/>
  </w:style>
  <w:style w:type="character" w:customStyle="1" w:styleId="fui-primitive">
    <w:name w:val="fui-primitive"/>
    <w:basedOn w:val="Standardskriftforavsnitt"/>
    <w:rsid w:val="006E1714"/>
  </w:style>
  <w:style w:type="character" w:customStyle="1" w:styleId="fui-chatmessage">
    <w:name w:val="fui-chatmessage"/>
    <w:basedOn w:val="Standardskriftforavsnitt"/>
    <w:rsid w:val="006E1714"/>
  </w:style>
  <w:style w:type="paragraph" w:styleId="NormalWeb">
    <w:name w:val="Normal (Web)"/>
    <w:basedOn w:val="Normal"/>
    <w:uiPriority w:val="99"/>
    <w:semiHidden/>
    <w:unhideWhenUsed/>
    <w:rsid w:val="006E1714"/>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fui-chatmessageauthor">
    <w:name w:val="fui-chatmessage__author"/>
    <w:basedOn w:val="Standardskriftforavsnitt"/>
    <w:rsid w:val="006E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9259">
      <w:bodyDiv w:val="1"/>
      <w:marLeft w:val="0"/>
      <w:marRight w:val="0"/>
      <w:marTop w:val="0"/>
      <w:marBottom w:val="0"/>
      <w:divBdr>
        <w:top w:val="none" w:sz="0" w:space="0" w:color="auto"/>
        <w:left w:val="none" w:sz="0" w:space="0" w:color="auto"/>
        <w:bottom w:val="none" w:sz="0" w:space="0" w:color="auto"/>
        <w:right w:val="none" w:sz="0" w:space="0" w:color="auto"/>
      </w:divBdr>
    </w:div>
    <w:div w:id="1922986617">
      <w:bodyDiv w:val="1"/>
      <w:marLeft w:val="0"/>
      <w:marRight w:val="0"/>
      <w:marTop w:val="0"/>
      <w:marBottom w:val="0"/>
      <w:divBdr>
        <w:top w:val="none" w:sz="0" w:space="0" w:color="auto"/>
        <w:left w:val="none" w:sz="0" w:space="0" w:color="auto"/>
        <w:bottom w:val="none" w:sz="0" w:space="0" w:color="auto"/>
        <w:right w:val="none" w:sz="0" w:space="0" w:color="auto"/>
      </w:divBdr>
      <w:divsChild>
        <w:div w:id="302808850">
          <w:marLeft w:val="446"/>
          <w:marRight w:val="0"/>
          <w:marTop w:val="200"/>
          <w:marBottom w:val="0"/>
          <w:divBdr>
            <w:top w:val="none" w:sz="0" w:space="0" w:color="auto"/>
            <w:left w:val="none" w:sz="0" w:space="0" w:color="auto"/>
            <w:bottom w:val="none" w:sz="0" w:space="0" w:color="auto"/>
            <w:right w:val="none" w:sz="0" w:space="0" w:color="auto"/>
          </w:divBdr>
        </w:div>
        <w:div w:id="254631710">
          <w:marLeft w:val="1267"/>
          <w:marRight w:val="0"/>
          <w:marTop w:val="100"/>
          <w:marBottom w:val="0"/>
          <w:divBdr>
            <w:top w:val="none" w:sz="0" w:space="0" w:color="auto"/>
            <w:left w:val="none" w:sz="0" w:space="0" w:color="auto"/>
            <w:bottom w:val="none" w:sz="0" w:space="0" w:color="auto"/>
            <w:right w:val="none" w:sz="0" w:space="0" w:color="auto"/>
          </w:divBdr>
        </w:div>
        <w:div w:id="258367569">
          <w:marLeft w:val="1267"/>
          <w:marRight w:val="0"/>
          <w:marTop w:val="100"/>
          <w:marBottom w:val="0"/>
          <w:divBdr>
            <w:top w:val="none" w:sz="0" w:space="0" w:color="auto"/>
            <w:left w:val="none" w:sz="0" w:space="0" w:color="auto"/>
            <w:bottom w:val="none" w:sz="0" w:space="0" w:color="auto"/>
            <w:right w:val="none" w:sz="0" w:space="0" w:color="auto"/>
          </w:divBdr>
        </w:div>
        <w:div w:id="185757479">
          <w:marLeft w:val="1267"/>
          <w:marRight w:val="0"/>
          <w:marTop w:val="100"/>
          <w:marBottom w:val="0"/>
          <w:divBdr>
            <w:top w:val="none" w:sz="0" w:space="0" w:color="auto"/>
            <w:left w:val="none" w:sz="0" w:space="0" w:color="auto"/>
            <w:bottom w:val="none" w:sz="0" w:space="0" w:color="auto"/>
            <w:right w:val="none" w:sz="0" w:space="0" w:color="auto"/>
          </w:divBdr>
        </w:div>
        <w:div w:id="463085709">
          <w:marLeft w:val="446"/>
          <w:marRight w:val="0"/>
          <w:marTop w:val="200"/>
          <w:marBottom w:val="0"/>
          <w:divBdr>
            <w:top w:val="none" w:sz="0" w:space="0" w:color="auto"/>
            <w:left w:val="none" w:sz="0" w:space="0" w:color="auto"/>
            <w:bottom w:val="none" w:sz="0" w:space="0" w:color="auto"/>
            <w:right w:val="none" w:sz="0" w:space="0" w:color="auto"/>
          </w:divBdr>
        </w:div>
        <w:div w:id="967197779">
          <w:marLeft w:val="446"/>
          <w:marRight w:val="0"/>
          <w:marTop w:val="200"/>
          <w:marBottom w:val="0"/>
          <w:divBdr>
            <w:top w:val="none" w:sz="0" w:space="0" w:color="auto"/>
            <w:left w:val="none" w:sz="0" w:space="0" w:color="auto"/>
            <w:bottom w:val="none" w:sz="0" w:space="0" w:color="auto"/>
            <w:right w:val="none" w:sz="0" w:space="0" w:color="auto"/>
          </w:divBdr>
        </w:div>
        <w:div w:id="1836871030">
          <w:marLeft w:val="1267"/>
          <w:marRight w:val="0"/>
          <w:marTop w:val="100"/>
          <w:marBottom w:val="0"/>
          <w:divBdr>
            <w:top w:val="none" w:sz="0" w:space="0" w:color="auto"/>
            <w:left w:val="none" w:sz="0" w:space="0" w:color="auto"/>
            <w:bottom w:val="none" w:sz="0" w:space="0" w:color="auto"/>
            <w:right w:val="none" w:sz="0" w:space="0" w:color="auto"/>
          </w:divBdr>
        </w:div>
        <w:div w:id="1835217449">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ndinavia@chapmanfreeborn.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e.holmberg@lygg.com" TargetMode="External"/><Relationship Id="rId5" Type="http://schemas.openxmlformats.org/officeDocument/2006/relationships/hyperlink" Target="mailto:scandinavia@chapmanfreeborn.ae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3942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Kjølberg, Johanne</dc:creator>
  <cp:keywords/>
  <dc:description/>
  <cp:lastModifiedBy>Kjølberg, Johanne</cp:lastModifiedBy>
  <cp:revision>2</cp:revision>
  <dcterms:created xsi:type="dcterms:W3CDTF">2024-04-22T09:41:00Z</dcterms:created>
  <dcterms:modified xsi:type="dcterms:W3CDTF">2024-04-22T09:41:00Z</dcterms:modified>
</cp:coreProperties>
</file>