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5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315B37" w:rsidRPr="00B823B2">
        <w:rPr>
          <w:rFonts w:asciiTheme="minorHAnsi" w:hAnsiTheme="minorHAnsi"/>
          <w:b/>
        </w:rPr>
        <w:t>TELEFON</w:t>
      </w:r>
      <w:r w:rsidR="007B0D42" w:rsidRPr="00B823B2">
        <w:rPr>
          <w:rFonts w:asciiTheme="minorHAnsi" w:hAnsiTheme="minorHAnsi"/>
          <w:b/>
        </w:rPr>
        <w:t>S</w:t>
      </w:r>
      <w:r w:rsidR="00C33269" w:rsidRPr="00B823B2">
        <w:rPr>
          <w:rFonts w:asciiTheme="minorHAnsi" w:hAnsiTheme="minorHAnsi"/>
          <w:b/>
        </w:rPr>
        <w:t>TYREMØTE</w:t>
      </w:r>
    </w:p>
    <w:p w:rsidR="00C33269" w:rsidRPr="00B823B2" w:rsidRDefault="009D72B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30</w:t>
      </w:r>
      <w:r w:rsidR="00C67D21" w:rsidRPr="00B823B2">
        <w:rPr>
          <w:rFonts w:asciiTheme="minorHAnsi" w:hAnsiTheme="minorHAnsi"/>
          <w:b/>
        </w:rPr>
        <w:t xml:space="preserve">. </w:t>
      </w:r>
      <w:r w:rsidR="00315B37" w:rsidRPr="00B823B2">
        <w:rPr>
          <w:rFonts w:asciiTheme="minorHAnsi" w:hAnsiTheme="minorHAnsi"/>
          <w:b/>
        </w:rPr>
        <w:t xml:space="preserve">januar </w:t>
      </w:r>
      <w:r w:rsidR="005B2300" w:rsidRPr="00B823B2">
        <w:rPr>
          <w:rFonts w:asciiTheme="minorHAnsi" w:hAnsiTheme="minorHAnsi"/>
          <w:b/>
        </w:rPr>
        <w:t>20</w:t>
      </w:r>
      <w:r w:rsidR="00AE5A3C" w:rsidRPr="00B823B2">
        <w:rPr>
          <w:rFonts w:asciiTheme="minorHAnsi" w:hAnsiTheme="minorHAnsi"/>
          <w:b/>
        </w:rPr>
        <w:t>1</w:t>
      </w:r>
      <w:r w:rsidR="00315B37" w:rsidRPr="00B823B2">
        <w:rPr>
          <w:rFonts w:asciiTheme="minorHAnsi" w:hAnsiTheme="minorHAnsi"/>
          <w:b/>
        </w:rPr>
        <w:t>2</w:t>
      </w:r>
    </w:p>
    <w:p w:rsidR="00831209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</w:p>
    <w:p w:rsidR="00496FED" w:rsidRPr="00B823B2" w:rsidRDefault="00831209" w:rsidP="00683D50">
      <w:pPr>
        <w:spacing w:after="120"/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02B58" w:rsidRPr="00B823B2">
        <w:rPr>
          <w:rFonts w:asciiTheme="minorHAnsi" w:hAnsiTheme="minorHAnsi"/>
        </w:rPr>
        <w:t>Nils Arne Øygarden,</w:t>
      </w:r>
      <w:r w:rsidR="00357708" w:rsidRPr="00B823B2">
        <w:rPr>
          <w:rFonts w:asciiTheme="minorHAnsi" w:hAnsiTheme="minorHAnsi"/>
        </w:rPr>
        <w:t xml:space="preserve"> Arvid Lillebekk,</w:t>
      </w:r>
      <w:r w:rsidRPr="00B823B2">
        <w:rPr>
          <w:rFonts w:asciiTheme="minorHAnsi" w:hAnsiTheme="minorHAnsi"/>
        </w:rPr>
        <w:t xml:space="preserve"> </w:t>
      </w:r>
      <w:r w:rsidR="009D72B9">
        <w:rPr>
          <w:rFonts w:asciiTheme="minorHAnsi" w:hAnsiTheme="minorHAnsi"/>
        </w:rPr>
        <w:t>Anne-Lise Krogstie, Else Becher</w:t>
      </w:r>
    </w:p>
    <w:p w:rsidR="00831209" w:rsidRPr="00B823B2" w:rsidRDefault="00E728F0" w:rsidP="00496FED">
      <w:pPr>
        <w:spacing w:after="120"/>
        <w:ind w:left="216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Jan Henrik Ulvatne</w:t>
      </w:r>
      <w:r w:rsidR="00764910" w:rsidRPr="00B823B2">
        <w:rPr>
          <w:rFonts w:asciiTheme="minorHAnsi" w:hAnsiTheme="minorHAnsi"/>
        </w:rPr>
        <w:t xml:space="preserve"> </w:t>
      </w:r>
      <w:r w:rsidR="00121003">
        <w:rPr>
          <w:rFonts w:asciiTheme="minorHAnsi" w:hAnsiTheme="minorHAnsi"/>
        </w:rPr>
        <w:t xml:space="preserve">(første del) </w:t>
      </w:r>
      <w:r w:rsidR="00764910" w:rsidRPr="00B823B2">
        <w:rPr>
          <w:rFonts w:asciiTheme="minorHAnsi" w:hAnsiTheme="minorHAnsi"/>
        </w:rPr>
        <w:t>og Ellen Opsal</w:t>
      </w:r>
    </w:p>
    <w:p w:rsidR="0037132B" w:rsidRPr="00B823B2" w:rsidRDefault="0037132B" w:rsidP="00D40C95">
      <w:pPr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Fravær:</w:t>
      </w:r>
      <w:r w:rsidRPr="00B823B2">
        <w:rPr>
          <w:rFonts w:asciiTheme="minorHAnsi" w:hAnsiTheme="minorHAnsi"/>
        </w:rPr>
        <w:tab/>
      </w:r>
      <w:r w:rsidR="000956DC" w:rsidRPr="00B823B2">
        <w:rPr>
          <w:rFonts w:asciiTheme="minorHAnsi" w:hAnsiTheme="minorHAnsi"/>
        </w:rPr>
        <w:t xml:space="preserve"> </w:t>
      </w:r>
      <w:r w:rsidR="0024064F" w:rsidRPr="00B823B2">
        <w:rPr>
          <w:rFonts w:asciiTheme="minorHAnsi" w:hAnsiTheme="minorHAnsi"/>
        </w:rPr>
        <w:t>Charlotte Malling</w:t>
      </w:r>
      <w:r w:rsidR="0024064F">
        <w:rPr>
          <w:rFonts w:asciiTheme="minorHAnsi" w:hAnsiTheme="minorHAnsi"/>
        </w:rPr>
        <w:t xml:space="preserve">, </w:t>
      </w:r>
      <w:r w:rsidR="0024064F" w:rsidRPr="00B823B2">
        <w:rPr>
          <w:rFonts w:asciiTheme="minorHAnsi" w:hAnsiTheme="minorHAnsi"/>
        </w:rPr>
        <w:t>Robin Evans</w:t>
      </w:r>
      <w:r w:rsidR="0024064F" w:rsidRPr="0024064F">
        <w:rPr>
          <w:rFonts w:asciiTheme="minorHAnsi" w:hAnsiTheme="minorHAnsi"/>
        </w:rPr>
        <w:t xml:space="preserve"> </w:t>
      </w:r>
      <w:r w:rsidR="0024064F">
        <w:rPr>
          <w:rFonts w:asciiTheme="minorHAnsi" w:hAnsiTheme="minorHAnsi"/>
        </w:rPr>
        <w:t xml:space="preserve">og </w:t>
      </w:r>
      <w:r w:rsidR="0024064F" w:rsidRPr="00B823B2">
        <w:rPr>
          <w:rFonts w:asciiTheme="minorHAnsi" w:hAnsiTheme="minorHAnsi"/>
        </w:rPr>
        <w:t>Berit Schrøder</w:t>
      </w:r>
    </w:p>
    <w:p w:rsidR="00831209" w:rsidRPr="00B823B2" w:rsidRDefault="00831209" w:rsidP="00831209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49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  <w:gridCol w:w="1701"/>
      </w:tblGrid>
      <w:tr w:rsidR="00D40C95" w:rsidRPr="00B823B2" w:rsidTr="00B72074">
        <w:trPr>
          <w:trHeight w:val="982"/>
        </w:trPr>
        <w:tc>
          <w:tcPr>
            <w:tcW w:w="8789" w:type="dxa"/>
          </w:tcPr>
          <w:p w:rsidR="006C5D4A" w:rsidRPr="00B823B2" w:rsidRDefault="006C5D4A" w:rsidP="006C5D4A">
            <w:pPr>
              <w:pStyle w:val="Listeavsnit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b/>
                <w:bCs/>
              </w:rPr>
              <w:t>Informasjon fra GM (Daglig leder):</w:t>
            </w:r>
          </w:p>
          <w:p w:rsidR="006C5D4A" w:rsidRDefault="006C5D4A" w:rsidP="006C5D4A">
            <w:pPr>
              <w:pStyle w:val="Listeavsnit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Sponsormøter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064F">
              <w:rPr>
                <w:rFonts w:asciiTheme="minorHAnsi" w:hAnsiTheme="minorHAnsi" w:cs="Arial"/>
              </w:rPr>
              <w:t>Det har vært arrangert Sponso</w:t>
            </w:r>
            <w:r>
              <w:rPr>
                <w:rFonts w:asciiTheme="minorHAnsi" w:hAnsiTheme="minorHAnsi" w:cs="Arial"/>
              </w:rPr>
              <w:t xml:space="preserve">rmøte, hvor GM, Styreleder og nestleder deltok fra NBTA. Møtet var svært vellykket. Noen, særlig en, </w:t>
            </w:r>
            <w:r w:rsidRPr="0024064F">
              <w:rPr>
                <w:rFonts w:asciiTheme="minorHAnsi" w:hAnsiTheme="minorHAnsi" w:cs="Arial"/>
              </w:rPr>
              <w:t xml:space="preserve">ønsket seg mer aktivitet f.eks. i form av frokostmøter. De er fornøyd med </w:t>
            </w:r>
            <w:proofErr w:type="spellStart"/>
            <w:r w:rsidRPr="0024064F">
              <w:rPr>
                <w:rFonts w:asciiTheme="minorHAnsi" w:hAnsiTheme="minorHAnsi" w:cs="Arial"/>
              </w:rPr>
              <w:t>NBTA’s</w:t>
            </w:r>
            <w:proofErr w:type="spellEnd"/>
            <w:r w:rsidRPr="0024064F">
              <w:rPr>
                <w:rFonts w:asciiTheme="minorHAnsi" w:hAnsiTheme="minorHAnsi" w:cs="Arial"/>
              </w:rPr>
              <w:t xml:space="preserve"> aktiviteter.</w:t>
            </w:r>
            <w:r>
              <w:rPr>
                <w:rFonts w:asciiTheme="minorHAnsi" w:hAnsiTheme="minorHAnsi" w:cs="Arial"/>
              </w:rPr>
              <w:t xml:space="preserve"> De er innstilt på å være med på aktivitetene i Bergen og Stavanger. 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Statsseminaret er satt til 25. april. Sekretær er ønskelig her.  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Det er fint at NBTA er synlig og survey var velkomment. De synes satsingen var bra. 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 ønsker en form for strategisk plan. 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Reisetrendseminaret er flyttet til 6. september.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Møtet den 15.02. har foreløpig 53 deltagere + foredragsholdere hvorav 23 kjøpere. Målet er å få en overvekt av kjøpere. 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NBTM arrangeres 7. mars. Dagen starter med en kort introduksjon, Paul </w:t>
            </w:r>
            <w:proofErr w:type="spellStart"/>
            <w:r>
              <w:rPr>
                <w:rFonts w:asciiTheme="minorHAnsi" w:hAnsiTheme="minorHAnsi" w:cs="Arial"/>
              </w:rPr>
              <w:t>Tilstone</w:t>
            </w:r>
            <w:proofErr w:type="spellEnd"/>
            <w:r>
              <w:rPr>
                <w:rFonts w:asciiTheme="minorHAnsi" w:hAnsiTheme="minorHAnsi" w:cs="Arial"/>
              </w:rPr>
              <w:t xml:space="preserve"> skal snakke litt om GBTA, </w:t>
            </w:r>
            <w:proofErr w:type="spellStart"/>
            <w:r>
              <w:rPr>
                <w:rFonts w:asciiTheme="minorHAnsi" w:hAnsiTheme="minorHAnsi" w:cs="Arial"/>
              </w:rPr>
              <w:t>Värtsilä</w:t>
            </w:r>
            <w:proofErr w:type="spellEnd"/>
            <w:r>
              <w:rPr>
                <w:rFonts w:asciiTheme="minorHAnsi" w:hAnsiTheme="minorHAnsi" w:cs="Arial"/>
              </w:rPr>
              <w:t xml:space="preserve"> skal holde foredrag om ”Lojalitet til avtaler og policy”, </w:t>
            </w:r>
            <w:proofErr w:type="spellStart"/>
            <w:r>
              <w:rPr>
                <w:rFonts w:asciiTheme="minorHAnsi" w:hAnsiTheme="minorHAnsi" w:cs="Arial"/>
              </w:rPr>
              <w:t>Ikea</w:t>
            </w:r>
            <w:proofErr w:type="spellEnd"/>
            <w:r>
              <w:rPr>
                <w:rFonts w:asciiTheme="minorHAnsi" w:hAnsiTheme="minorHAnsi" w:cs="Arial"/>
              </w:rPr>
              <w:t xml:space="preserve"> skal snakke om ”</w:t>
            </w:r>
            <w:proofErr w:type="spellStart"/>
            <w:r>
              <w:rPr>
                <w:rFonts w:asciiTheme="minorHAnsi" w:hAnsiTheme="minorHAnsi" w:cs="Arial"/>
              </w:rPr>
              <w:t>Demand</w:t>
            </w:r>
            <w:proofErr w:type="spellEnd"/>
            <w:r>
              <w:rPr>
                <w:rFonts w:asciiTheme="minorHAnsi" w:hAnsiTheme="minorHAnsi" w:cs="Arial"/>
              </w:rPr>
              <w:t xml:space="preserve"> Management” (innkjøpsmetodikk) og så er det </w:t>
            </w:r>
            <w:proofErr w:type="spellStart"/>
            <w:r>
              <w:rPr>
                <w:rFonts w:asciiTheme="minorHAnsi" w:hAnsiTheme="minorHAnsi" w:cs="Arial"/>
              </w:rPr>
              <w:t>Pelegrino</w:t>
            </w:r>
            <w:proofErr w:type="spellEnd"/>
            <w:r>
              <w:rPr>
                <w:rFonts w:asciiTheme="minorHAnsi" w:hAnsiTheme="minorHAnsi" w:cs="Arial"/>
              </w:rPr>
              <w:t xml:space="preserve"> som skal ha et humoristisk innslag om kultur - (Same same, </w:t>
            </w:r>
            <w:proofErr w:type="spellStart"/>
            <w:r>
              <w:rPr>
                <w:rFonts w:asciiTheme="minorHAnsi" w:hAnsiTheme="minorHAnsi" w:cs="Arial"/>
              </w:rPr>
              <w:t>but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different</w:t>
            </w:r>
            <w:proofErr w:type="spellEnd"/>
            <w:r>
              <w:rPr>
                <w:rFonts w:asciiTheme="minorHAnsi" w:hAnsiTheme="minorHAnsi" w:cs="Arial"/>
              </w:rPr>
              <w:t>). Maersk Møller skal snakke om endringsledelse når de konsoliderte fra 172 byråer til 2. Statoil skal også delta som foredragsholder.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 hele avsluttes med en paneldebatt og en oppsummering med overlevering av stafettpinnen til Sverige. JH jobber med sponsoravtaler.</w:t>
            </w:r>
          </w:p>
          <w:p w:rsidR="006C5D4A" w:rsidRDefault="006C5D4A" w:rsidP="006C5D4A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 er bekreftet deltagelse fra alle de nordiske landene.</w:t>
            </w:r>
          </w:p>
          <w:p w:rsidR="00121003" w:rsidRPr="00121003" w:rsidRDefault="006C5D4A" w:rsidP="00121003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 har fått inn 19 besvarelser på surveyen foreløpig. Den er foreløpig åpen ut februar.</w:t>
            </w:r>
          </w:p>
          <w:p w:rsidR="00315B37" w:rsidRPr="006C5D4A" w:rsidRDefault="00315B37" w:rsidP="006C5D4A">
            <w:pPr>
              <w:spacing w:after="6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DE1B42" w:rsidRDefault="00DE1B42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21003" w:rsidRDefault="00121003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21003" w:rsidRDefault="00121003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21003" w:rsidRDefault="00121003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21003" w:rsidRDefault="00121003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21003" w:rsidRDefault="00121003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21003" w:rsidRPr="00B823B2" w:rsidRDefault="00121003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NA/JH</w:t>
            </w:r>
          </w:p>
        </w:tc>
      </w:tr>
      <w:tr w:rsidR="006C5D4A" w:rsidRPr="00B823B2" w:rsidTr="00B72074">
        <w:trPr>
          <w:trHeight w:val="982"/>
        </w:trPr>
        <w:tc>
          <w:tcPr>
            <w:tcW w:w="8789" w:type="dxa"/>
          </w:tcPr>
          <w:p w:rsidR="006C5D4A" w:rsidRPr="00B823B2" w:rsidRDefault="006C5D4A" w:rsidP="006C5D4A">
            <w:pPr>
              <w:pStyle w:val="Listeavsnitt"/>
              <w:numPr>
                <w:ilvl w:val="0"/>
                <w:numId w:val="50"/>
              </w:num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 w:cs="News Gothic MT"/>
                <w:b/>
                <w:bCs/>
              </w:rPr>
              <w:t>Referat fra møtet 12.01.</w:t>
            </w:r>
          </w:p>
          <w:p w:rsidR="008514FE" w:rsidRDefault="008514FE" w:rsidP="006C5D4A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Oppdragsbestillingen til JH er signert.</w:t>
            </w:r>
          </w:p>
          <w:p w:rsidR="00967786" w:rsidRPr="00B823B2" w:rsidRDefault="00967786" w:rsidP="00967786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Styreleder etterlyser en </w:t>
            </w:r>
            <w:r w:rsidRPr="00B823B2">
              <w:rPr>
                <w:rFonts w:asciiTheme="minorHAnsi" w:hAnsiTheme="minorHAnsi" w:cs="Arial"/>
                <w:sz w:val="20"/>
              </w:rPr>
              <w:t xml:space="preserve">agenda for </w:t>
            </w:r>
            <w:r>
              <w:rPr>
                <w:rFonts w:asciiTheme="minorHAnsi" w:hAnsiTheme="minorHAnsi" w:cs="Arial"/>
                <w:sz w:val="20"/>
              </w:rPr>
              <w:t xml:space="preserve">et </w:t>
            </w:r>
            <w:r w:rsidRPr="00B823B2">
              <w:rPr>
                <w:rFonts w:asciiTheme="minorHAnsi" w:hAnsiTheme="minorHAnsi" w:cs="Arial"/>
                <w:sz w:val="20"/>
              </w:rPr>
              <w:t xml:space="preserve">møte </w:t>
            </w:r>
            <w:r>
              <w:rPr>
                <w:rFonts w:asciiTheme="minorHAnsi" w:hAnsiTheme="minorHAnsi" w:cs="Arial"/>
                <w:sz w:val="20"/>
              </w:rPr>
              <w:t xml:space="preserve">om erfaringsutveksling mellom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GBTA’s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styrer – kan et slikt møte arrangeres </w:t>
            </w:r>
            <w:r w:rsidRPr="00B823B2">
              <w:rPr>
                <w:rFonts w:asciiTheme="minorHAnsi" w:hAnsiTheme="minorHAnsi" w:cs="Arial"/>
                <w:sz w:val="20"/>
              </w:rPr>
              <w:t xml:space="preserve">samtidig med et eventuelt annet arrangement i </w:t>
            </w:r>
            <w:proofErr w:type="spellStart"/>
            <w:r w:rsidRPr="00B823B2">
              <w:rPr>
                <w:rFonts w:asciiTheme="minorHAnsi" w:hAnsiTheme="minorHAnsi" w:cs="Arial"/>
                <w:sz w:val="20"/>
              </w:rPr>
              <w:t>GBTA’s</w:t>
            </w:r>
            <w:proofErr w:type="spellEnd"/>
            <w:r w:rsidRPr="00B823B2">
              <w:rPr>
                <w:rFonts w:asciiTheme="minorHAnsi" w:hAnsiTheme="minorHAnsi" w:cs="Arial"/>
                <w:sz w:val="20"/>
              </w:rPr>
              <w:t xml:space="preserve"> regi?</w:t>
            </w:r>
            <w:r>
              <w:rPr>
                <w:rFonts w:asciiTheme="minorHAnsi" w:hAnsiTheme="minorHAnsi" w:cs="Arial"/>
                <w:sz w:val="20"/>
              </w:rPr>
              <w:t xml:space="preserve"> Se punkt 4 fra referatet.</w:t>
            </w:r>
          </w:p>
          <w:p w:rsidR="008514FE" w:rsidRDefault="008514FE" w:rsidP="006C5D4A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Anne-Lise trer sannsynligvis ut av styret i mai, pga av endring i stilling.</w:t>
            </w:r>
          </w:p>
          <w:p w:rsidR="008514FE" w:rsidRDefault="008514FE" w:rsidP="006C5D4A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Løken</w:t>
            </w:r>
            <w:r w:rsidR="00053FC4">
              <w:rPr>
                <w:rFonts w:asciiTheme="minorHAnsi" w:hAnsiTheme="minorHAnsi" w:cs="News Gothic MT"/>
                <w:bCs/>
              </w:rPr>
              <w:t xml:space="preserve"> fra </w:t>
            </w:r>
            <w:proofErr w:type="spellStart"/>
            <w:r w:rsidR="00053FC4">
              <w:rPr>
                <w:rFonts w:asciiTheme="minorHAnsi" w:hAnsiTheme="minorHAnsi" w:cs="News Gothic MT"/>
                <w:bCs/>
              </w:rPr>
              <w:t>Wilh</w:t>
            </w:r>
            <w:proofErr w:type="gramStart"/>
            <w:r w:rsidR="00053FC4">
              <w:rPr>
                <w:rFonts w:asciiTheme="minorHAnsi" w:hAnsiTheme="minorHAnsi" w:cs="News Gothic MT"/>
                <w:bCs/>
              </w:rPr>
              <w:t>.Wilhelmsen</w:t>
            </w:r>
            <w:proofErr w:type="spellEnd"/>
            <w:proofErr w:type="gramEnd"/>
            <w:r>
              <w:rPr>
                <w:rFonts w:asciiTheme="minorHAnsi" w:hAnsiTheme="minorHAnsi" w:cs="News Gothic MT"/>
                <w:bCs/>
              </w:rPr>
              <w:t xml:space="preserve"> </w:t>
            </w:r>
            <w:r w:rsidR="00967786">
              <w:rPr>
                <w:rFonts w:asciiTheme="minorHAnsi" w:hAnsiTheme="minorHAnsi" w:cs="News Gothic MT"/>
                <w:bCs/>
              </w:rPr>
              <w:t>går</w:t>
            </w:r>
            <w:r>
              <w:rPr>
                <w:rFonts w:asciiTheme="minorHAnsi" w:hAnsiTheme="minorHAnsi" w:cs="News Gothic MT"/>
                <w:bCs/>
              </w:rPr>
              <w:t xml:space="preserve"> inn i styret som aktiv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varamedlem</w:t>
            </w:r>
            <w:proofErr w:type="spellEnd"/>
            <w:r>
              <w:rPr>
                <w:rFonts w:asciiTheme="minorHAnsi" w:hAnsiTheme="minorHAnsi" w:cs="News Gothic MT"/>
                <w:bCs/>
              </w:rPr>
              <w:t>.</w:t>
            </w:r>
          </w:p>
          <w:p w:rsidR="008514FE" w:rsidRPr="008514FE" w:rsidRDefault="008514FE" w:rsidP="006C5D4A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1701" w:type="dxa"/>
          </w:tcPr>
          <w:p w:rsidR="006C5D4A" w:rsidRDefault="006C5D4A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514FE" w:rsidRDefault="008514FE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</w:t>
            </w:r>
          </w:p>
          <w:p w:rsidR="008514FE" w:rsidRPr="00B823B2" w:rsidRDefault="008514FE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24121" w:rsidRPr="00B823B2" w:rsidTr="000C790D">
        <w:trPr>
          <w:trHeight w:val="840"/>
        </w:trPr>
        <w:tc>
          <w:tcPr>
            <w:tcW w:w="8789" w:type="dxa"/>
          </w:tcPr>
          <w:p w:rsidR="00F74337" w:rsidRPr="00B823B2" w:rsidRDefault="009D72B9" w:rsidP="006C5D4A">
            <w:pPr>
              <w:pStyle w:val="Listeavsnitt"/>
              <w:numPr>
                <w:ilvl w:val="0"/>
                <w:numId w:val="50"/>
              </w:num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 w:cs="News Gothic MT"/>
                <w:b/>
                <w:bCs/>
              </w:rPr>
              <w:t>Økonomi</w:t>
            </w:r>
          </w:p>
          <w:p w:rsidR="007F7B57" w:rsidRDefault="008514FE" w:rsidP="009D72B9">
            <w:pPr>
              <w:pStyle w:val="Listeavsnitt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Regnskap og budsjettforslag er sendt ut til styrets medlemmer. </w:t>
            </w:r>
          </w:p>
          <w:p w:rsidR="008514FE" w:rsidRDefault="008514FE" w:rsidP="009D72B9">
            <w:pPr>
              <w:pStyle w:val="Listeavsnitt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hadde i fjor en egenkapital på kr. 690 000 og har nå en kapital på 660 000.</w:t>
            </w:r>
          </w:p>
          <w:p w:rsidR="00CB57DD" w:rsidRPr="00B823B2" w:rsidRDefault="008514FE" w:rsidP="00D4551D">
            <w:pPr>
              <w:pStyle w:val="Listeavsnitt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og Nils Arne går nøye gjennom regnskapet for å kunne svare på spørsmål </w:t>
            </w:r>
            <w:r w:rsidR="00CB57DD">
              <w:rPr>
                <w:rFonts w:asciiTheme="minorHAnsi" w:hAnsiTheme="minorHAnsi"/>
              </w:rPr>
              <w:t>på generalforsamlingen. De tar et telefonmøte på saken.</w:t>
            </w:r>
          </w:p>
        </w:tc>
        <w:tc>
          <w:tcPr>
            <w:tcW w:w="1701" w:type="dxa"/>
          </w:tcPr>
          <w:p w:rsidR="002E1898" w:rsidRPr="00B823B2" w:rsidRDefault="002E1898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6604B" w:rsidRPr="00B823B2" w:rsidRDefault="00C6604B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6604B" w:rsidRDefault="00C6604B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57DD" w:rsidRDefault="00CB57DD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57DD" w:rsidRPr="00B823B2" w:rsidRDefault="00CB57DD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NA/EB</w:t>
            </w:r>
          </w:p>
        </w:tc>
      </w:tr>
      <w:tr w:rsidR="00E50ECB" w:rsidRPr="00B823B2" w:rsidTr="00B72074">
        <w:tc>
          <w:tcPr>
            <w:tcW w:w="8789" w:type="dxa"/>
          </w:tcPr>
          <w:p w:rsidR="00E50ECB" w:rsidRPr="00B823B2" w:rsidRDefault="009D72B9" w:rsidP="006C5D4A">
            <w:pPr>
              <w:pStyle w:val="Listeavsnitt"/>
              <w:numPr>
                <w:ilvl w:val="0"/>
                <w:numId w:val="50"/>
              </w:numPr>
              <w:spacing w:after="6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lastRenderedPageBreak/>
              <w:t>Generalforsamling 15.02.</w:t>
            </w:r>
          </w:p>
          <w:p w:rsidR="00E50ECB" w:rsidRDefault="009B37AA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Noen små justeringer ble foretatt og dokumentene blir sendt ut fredag den 3. februar.</w:t>
            </w:r>
          </w:p>
          <w:p w:rsidR="00053FC4" w:rsidRDefault="00053FC4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Arvid Lillebekk tar jobben som ordstyrer på møtet.</w:t>
            </w:r>
          </w:p>
          <w:p w:rsidR="00967786" w:rsidRDefault="00967786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Forslagene fra Styret sendes rundt til styret for signatur.</w:t>
            </w:r>
          </w:p>
          <w:p w:rsidR="00967786" w:rsidRDefault="00967786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Signert forslag til valg blir sendt fra Hege Neverdal til EO for kopiering og utdeling på møtet.</w:t>
            </w:r>
          </w:p>
          <w:p w:rsidR="009B37AA" w:rsidRPr="00B823B2" w:rsidRDefault="009B37AA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D44615" w:rsidRPr="00B823B2" w:rsidRDefault="00D4461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0ECB" w:rsidRPr="00B823B2" w:rsidTr="00B72074">
        <w:tc>
          <w:tcPr>
            <w:tcW w:w="8789" w:type="dxa"/>
          </w:tcPr>
          <w:p w:rsidR="00D44615" w:rsidRPr="00B823B2" w:rsidRDefault="009D72B9" w:rsidP="006C5D4A">
            <w:pPr>
              <w:pStyle w:val="Listeavsnitt"/>
              <w:numPr>
                <w:ilvl w:val="0"/>
                <w:numId w:val="50"/>
              </w:numPr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News Gothic MT"/>
                <w:b/>
                <w:bCs/>
                <w:sz w:val="24"/>
                <w:szCs w:val="24"/>
              </w:rPr>
              <w:t>Budsjett 2012</w:t>
            </w:r>
          </w:p>
          <w:p w:rsidR="007F7B57" w:rsidRDefault="00206820" w:rsidP="009D72B9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Budsjettforslaget er gjennomgått av NA og EB. Renteinntektene blir justert opp med kr. 2000.</w:t>
            </w:r>
          </w:p>
          <w:p w:rsidR="00206820" w:rsidRDefault="00206820" w:rsidP="00206820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Deltageravgiften for fagmøter er justert fra kr. 550 til kr. 600 for medlemmer og kr. 1050 til kr. 1100 for ikke medlemmer.</w:t>
            </w:r>
          </w:p>
          <w:p w:rsidR="00206820" w:rsidRDefault="00206820" w:rsidP="00206820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Møter utenfor Oslo er budsjettert med tap. Målet er å få møtene i balanse, men dette blir en prøve på arrangementene.</w:t>
            </w:r>
            <w:r w:rsidR="009B37AA">
              <w:rPr>
                <w:rFonts w:asciiTheme="minorHAnsi" w:hAnsiTheme="minorHAnsi" w:cs="Arial"/>
                <w:sz w:val="20"/>
              </w:rPr>
              <w:t xml:space="preserve">  Det må være minst en representant fra NBTA tilstede på disse møtene. </w:t>
            </w:r>
          </w:p>
          <w:p w:rsidR="00206820" w:rsidRDefault="009B37AA" w:rsidP="00206820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Styrets honorar er ikke beregnet for andre enn styrets faste medlemmer. </w:t>
            </w:r>
          </w:p>
          <w:p w:rsidR="009B37AA" w:rsidRDefault="009B37AA" w:rsidP="00206820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Styret foreslår at et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varamedlem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som møter minst 50 % også skal ha et honorar. Dette diskuteres på et styremøte ved årets slutt og vurderes etter skjønn når man ser hvordan møtedeltagelsen har vært.</w:t>
            </w:r>
          </w:p>
          <w:p w:rsidR="009B37AA" w:rsidRDefault="009B37AA" w:rsidP="00206820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Porto økes fra kr. 2000 til kr. 4000.</w:t>
            </w:r>
          </w:p>
          <w:p w:rsidR="00206820" w:rsidRDefault="009B37AA" w:rsidP="00206820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Det innføres en vervepremie; gratis inngang på et fagmøte, ca. kr. 600.</w:t>
            </w:r>
          </w:p>
          <w:p w:rsidR="009B37AA" w:rsidRDefault="009B37AA" w:rsidP="002A4255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Gavekontoen økes til kr. </w:t>
            </w:r>
            <w:r w:rsidR="002A4255">
              <w:rPr>
                <w:rFonts w:asciiTheme="minorHAnsi" w:hAnsiTheme="minorHAnsi" w:cs="Arial"/>
                <w:sz w:val="20"/>
              </w:rPr>
              <w:t>5000.</w:t>
            </w:r>
          </w:p>
          <w:p w:rsidR="002A4255" w:rsidRPr="00B823B2" w:rsidRDefault="002A4255" w:rsidP="002A4255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564447" w:rsidRPr="00B823B2" w:rsidRDefault="005644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5B37" w:rsidRPr="00B823B2" w:rsidTr="00B72074">
        <w:tc>
          <w:tcPr>
            <w:tcW w:w="8789" w:type="dxa"/>
          </w:tcPr>
          <w:p w:rsidR="009D72B9" w:rsidRPr="00B823B2" w:rsidRDefault="009D72B9" w:rsidP="006C5D4A">
            <w:pPr>
              <w:pStyle w:val="Listeavsnit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News Gothic MT"/>
                <w:b/>
                <w:bCs/>
              </w:rPr>
              <w:t>Annet</w:t>
            </w:r>
          </w:p>
          <w:p w:rsidR="007F7B57" w:rsidRPr="00053FC4" w:rsidRDefault="00053FC4" w:rsidP="00053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News Gothic MT"/>
                <w:b/>
                <w:bCs/>
                <w:color w:val="FF0000"/>
              </w:rPr>
            </w:pPr>
            <w:r w:rsidRPr="00053FC4">
              <w:rPr>
                <w:rFonts w:asciiTheme="minorHAnsi" w:hAnsiTheme="minorHAnsi" w:cs="News Gothic MT"/>
                <w:b/>
                <w:bCs/>
                <w:color w:val="FF0000"/>
              </w:rPr>
              <w:t>Nytt telefonmøte blir den 13. februar kl. 09:00</w:t>
            </w:r>
          </w:p>
        </w:tc>
        <w:tc>
          <w:tcPr>
            <w:tcW w:w="1701" w:type="dxa"/>
          </w:tcPr>
          <w:p w:rsidR="00315B37" w:rsidRPr="00B823B2" w:rsidRDefault="00315B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1053A" w:rsidRPr="00B823B2" w:rsidRDefault="0041053A" w:rsidP="00FC737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p w:rsidR="0041053A" w:rsidRPr="00B823B2" w:rsidRDefault="0041053A" w:rsidP="0041053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41053A" w:rsidRPr="00B823B2" w:rsidSect="00CF3342">
      <w:headerReference w:type="default" r:id="rId8"/>
      <w:footerReference w:type="default" r:id="rId9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FC" w:rsidRDefault="001114FC">
      <w:r>
        <w:separator/>
      </w:r>
    </w:p>
  </w:endnote>
  <w:endnote w:type="continuationSeparator" w:id="0">
    <w:p w:rsidR="001114FC" w:rsidRDefault="0011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053" w:rsidRPr="00467053">
      <w:rPr>
        <w:sz w:val="20"/>
        <w:szCs w:val="20"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95pt;margin-top:-.4pt;width:7in;height:45pt;z-index:251657728;mso-position-horizontal-relative:text;mso-position-vertical-relative:text" filled="f" stroked="f">
          <v:textbox>
            <w:txbxContent>
              <w:p w:rsidR="00907503" w:rsidRDefault="00907503"/>
            </w:txbxContent>
          </v:textbox>
        </v:shape>
      </w:pic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FC" w:rsidRDefault="001114FC">
      <w:r>
        <w:separator/>
      </w:r>
    </w:p>
  </w:footnote>
  <w:footnote w:type="continuationSeparator" w:id="0">
    <w:p w:rsidR="001114FC" w:rsidRDefault="00111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EBE"/>
    <w:multiLevelType w:val="multilevel"/>
    <w:tmpl w:val="605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540C"/>
    <w:multiLevelType w:val="hybridMultilevel"/>
    <w:tmpl w:val="3FBC9C66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C6E59"/>
    <w:multiLevelType w:val="hybridMultilevel"/>
    <w:tmpl w:val="AD6A3212"/>
    <w:lvl w:ilvl="0" w:tplc="142C596A">
      <w:start w:val="6"/>
      <w:numFmt w:val="decimal"/>
      <w:lvlText w:val="%1"/>
      <w:lvlJc w:val="left"/>
      <w:pPr>
        <w:ind w:left="720" w:hanging="360"/>
      </w:pPr>
      <w:rPr>
        <w:rFonts w:ascii="News Gothic MT" w:hAnsi="News Gothic MT" w:cs="News Gothic MT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2D1B"/>
    <w:multiLevelType w:val="hybridMultilevel"/>
    <w:tmpl w:val="17C41B10"/>
    <w:lvl w:ilvl="0" w:tplc="A3D6C5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7AF2"/>
    <w:multiLevelType w:val="hybridMultilevel"/>
    <w:tmpl w:val="C5FAAEAE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4BA"/>
    <w:multiLevelType w:val="multilevel"/>
    <w:tmpl w:val="C3005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C14DE"/>
    <w:multiLevelType w:val="hybridMultilevel"/>
    <w:tmpl w:val="4578773E"/>
    <w:lvl w:ilvl="0" w:tplc="4CA0187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82222"/>
    <w:multiLevelType w:val="hybridMultilevel"/>
    <w:tmpl w:val="0D98E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7FD0"/>
    <w:multiLevelType w:val="hybridMultilevel"/>
    <w:tmpl w:val="2A741AC0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D5C19"/>
    <w:multiLevelType w:val="hybridMultilevel"/>
    <w:tmpl w:val="01824206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C62AB1"/>
    <w:multiLevelType w:val="multilevel"/>
    <w:tmpl w:val="EE7237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A4381"/>
    <w:multiLevelType w:val="hybridMultilevel"/>
    <w:tmpl w:val="B0FEAB4E"/>
    <w:lvl w:ilvl="0" w:tplc="76C24A62">
      <w:start w:val="1"/>
      <w:numFmt w:val="lowerLetter"/>
      <w:lvlText w:val="%1."/>
      <w:lvlJc w:val="left"/>
      <w:pPr>
        <w:ind w:left="71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35" w:hanging="360"/>
      </w:pPr>
    </w:lvl>
    <w:lvl w:ilvl="2" w:tplc="0414001B" w:tentative="1">
      <w:start w:val="1"/>
      <w:numFmt w:val="lowerRoman"/>
      <w:lvlText w:val="%3."/>
      <w:lvlJc w:val="right"/>
      <w:pPr>
        <w:ind w:left="2155" w:hanging="180"/>
      </w:pPr>
    </w:lvl>
    <w:lvl w:ilvl="3" w:tplc="0414000F" w:tentative="1">
      <w:start w:val="1"/>
      <w:numFmt w:val="decimal"/>
      <w:lvlText w:val="%4."/>
      <w:lvlJc w:val="left"/>
      <w:pPr>
        <w:ind w:left="2875" w:hanging="360"/>
      </w:pPr>
    </w:lvl>
    <w:lvl w:ilvl="4" w:tplc="04140019" w:tentative="1">
      <w:start w:val="1"/>
      <w:numFmt w:val="lowerLetter"/>
      <w:lvlText w:val="%5."/>
      <w:lvlJc w:val="left"/>
      <w:pPr>
        <w:ind w:left="3595" w:hanging="360"/>
      </w:pPr>
    </w:lvl>
    <w:lvl w:ilvl="5" w:tplc="0414001B" w:tentative="1">
      <w:start w:val="1"/>
      <w:numFmt w:val="lowerRoman"/>
      <w:lvlText w:val="%6."/>
      <w:lvlJc w:val="right"/>
      <w:pPr>
        <w:ind w:left="4315" w:hanging="180"/>
      </w:pPr>
    </w:lvl>
    <w:lvl w:ilvl="6" w:tplc="0414000F" w:tentative="1">
      <w:start w:val="1"/>
      <w:numFmt w:val="decimal"/>
      <w:lvlText w:val="%7."/>
      <w:lvlJc w:val="left"/>
      <w:pPr>
        <w:ind w:left="5035" w:hanging="360"/>
      </w:pPr>
    </w:lvl>
    <w:lvl w:ilvl="7" w:tplc="04140019" w:tentative="1">
      <w:start w:val="1"/>
      <w:numFmt w:val="lowerLetter"/>
      <w:lvlText w:val="%8."/>
      <w:lvlJc w:val="left"/>
      <w:pPr>
        <w:ind w:left="5755" w:hanging="360"/>
      </w:pPr>
    </w:lvl>
    <w:lvl w:ilvl="8" w:tplc="041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3448630B"/>
    <w:multiLevelType w:val="hybridMultilevel"/>
    <w:tmpl w:val="9692C6EC"/>
    <w:lvl w:ilvl="0" w:tplc="467216D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717F0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44D"/>
    <w:multiLevelType w:val="multilevel"/>
    <w:tmpl w:val="CFA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92C3A"/>
    <w:multiLevelType w:val="multilevel"/>
    <w:tmpl w:val="AEA4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B4E8E"/>
    <w:multiLevelType w:val="hybridMultilevel"/>
    <w:tmpl w:val="65F6E99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C5D57"/>
    <w:multiLevelType w:val="multilevel"/>
    <w:tmpl w:val="5BAEB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D253A"/>
    <w:multiLevelType w:val="multilevel"/>
    <w:tmpl w:val="950C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6245C"/>
    <w:multiLevelType w:val="hybridMultilevel"/>
    <w:tmpl w:val="6E3C6F9A"/>
    <w:lvl w:ilvl="0" w:tplc="8B12D0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4972"/>
    <w:multiLevelType w:val="multilevel"/>
    <w:tmpl w:val="A19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8253F"/>
    <w:multiLevelType w:val="singleLevel"/>
    <w:tmpl w:val="3F82B000"/>
    <w:lvl w:ilvl="0">
      <w:start w:val="6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215560C"/>
    <w:multiLevelType w:val="singleLevel"/>
    <w:tmpl w:val="853CEC80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A477C6"/>
    <w:multiLevelType w:val="multilevel"/>
    <w:tmpl w:val="71B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A07B6"/>
    <w:multiLevelType w:val="hybridMultilevel"/>
    <w:tmpl w:val="FA2E8332"/>
    <w:lvl w:ilvl="0" w:tplc="0ACEE82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992176B"/>
    <w:multiLevelType w:val="multilevel"/>
    <w:tmpl w:val="44A6E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E1155"/>
    <w:multiLevelType w:val="hybridMultilevel"/>
    <w:tmpl w:val="2F10CF4C"/>
    <w:lvl w:ilvl="0" w:tplc="A56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C4719"/>
    <w:multiLevelType w:val="singleLevel"/>
    <w:tmpl w:val="762E5080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411998"/>
    <w:multiLevelType w:val="hybridMultilevel"/>
    <w:tmpl w:val="14184B4A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20AC4"/>
    <w:multiLevelType w:val="hybridMultilevel"/>
    <w:tmpl w:val="4BA8BE6C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64863"/>
    <w:multiLevelType w:val="hybridMultilevel"/>
    <w:tmpl w:val="5FF83E0A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20009F"/>
    <w:multiLevelType w:val="hybridMultilevel"/>
    <w:tmpl w:val="E9CA842E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81582C"/>
    <w:multiLevelType w:val="multilevel"/>
    <w:tmpl w:val="95E4F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1B032C"/>
    <w:multiLevelType w:val="hybridMultilevel"/>
    <w:tmpl w:val="C53E8F10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B36FE"/>
    <w:multiLevelType w:val="hybridMultilevel"/>
    <w:tmpl w:val="D4A44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81A49"/>
    <w:multiLevelType w:val="singleLevel"/>
    <w:tmpl w:val="32F68EB6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B6671F4"/>
    <w:multiLevelType w:val="multilevel"/>
    <w:tmpl w:val="CC56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801BB"/>
    <w:multiLevelType w:val="hybridMultilevel"/>
    <w:tmpl w:val="427E4616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3DD6"/>
    <w:multiLevelType w:val="hybridMultilevel"/>
    <w:tmpl w:val="FC54B3EC"/>
    <w:lvl w:ilvl="0" w:tplc="0ACEE82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EC16A2"/>
    <w:multiLevelType w:val="hybridMultilevel"/>
    <w:tmpl w:val="45AEB7FA"/>
    <w:lvl w:ilvl="0" w:tplc="292CD0B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C3168"/>
    <w:multiLevelType w:val="hybridMultilevel"/>
    <w:tmpl w:val="D79C31A2"/>
    <w:lvl w:ilvl="0" w:tplc="88CA3E34">
      <w:start w:val="5"/>
      <w:numFmt w:val="bullet"/>
      <w:lvlText w:val="-"/>
      <w:lvlJc w:val="left"/>
      <w:pPr>
        <w:ind w:left="1140" w:hanging="360"/>
      </w:pPr>
      <w:rPr>
        <w:rFonts w:ascii="News Gothic MT" w:eastAsia="Times New Roman" w:hAnsi="News Gothic MT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D3708C0"/>
    <w:multiLevelType w:val="hybridMultilevel"/>
    <w:tmpl w:val="DCDEC6B2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F47B79"/>
    <w:multiLevelType w:val="hybridMultilevel"/>
    <w:tmpl w:val="6F6295D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3"/>
  </w:num>
  <w:num w:numId="4">
    <w:abstractNumId w:val="20"/>
  </w:num>
  <w:num w:numId="5">
    <w:abstractNumId w:val="40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30"/>
  </w:num>
  <w:num w:numId="11">
    <w:abstractNumId w:val="38"/>
  </w:num>
  <w:num w:numId="12">
    <w:abstractNumId w:val="29"/>
  </w:num>
  <w:num w:numId="13">
    <w:abstractNumId w:val="34"/>
  </w:num>
  <w:num w:numId="14">
    <w:abstractNumId w:val="3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"/>
  </w:num>
  <w:num w:numId="29">
    <w:abstractNumId w:val="10"/>
  </w:num>
  <w:num w:numId="30">
    <w:abstractNumId w:val="35"/>
  </w:num>
  <w:num w:numId="31">
    <w:abstractNumId w:val="42"/>
  </w:num>
  <w:num w:numId="32">
    <w:abstractNumId w:val="1"/>
  </w:num>
  <w:num w:numId="33">
    <w:abstractNumId w:val="32"/>
  </w:num>
  <w:num w:numId="34">
    <w:abstractNumId w:val="27"/>
  </w:num>
  <w:num w:numId="35">
    <w:abstractNumId w:val="8"/>
  </w:num>
  <w:num w:numId="36">
    <w:abstractNumId w:val="14"/>
  </w:num>
  <w:num w:numId="37">
    <w:abstractNumId w:val="23"/>
    <w:lvlOverride w:ilvl="0">
      <w:startOverride w:val="5"/>
    </w:lvlOverride>
  </w:num>
  <w:num w:numId="38">
    <w:abstractNumId w:val="28"/>
    <w:lvlOverride w:ilvl="0">
      <w:startOverride w:val="1"/>
    </w:lvlOverride>
  </w:num>
  <w:num w:numId="39">
    <w:abstractNumId w:val="28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28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8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</w:num>
  <w:num w:numId="43">
    <w:abstractNumId w:val="36"/>
    <w:lvlOverride w:ilvl="0">
      <w:startOverride w:val="6"/>
    </w:lvlOverride>
  </w:num>
  <w:num w:numId="44">
    <w:abstractNumId w:val="22"/>
    <w:lvlOverride w:ilvl="0">
      <w:startOverride w:val="6"/>
    </w:lvlOverride>
  </w:num>
  <w:num w:numId="45">
    <w:abstractNumId w:val="22"/>
    <w:lvlOverride w:ilvl="0">
      <w:lvl w:ilvl="0">
        <w:start w:val="6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22"/>
    <w:lvlOverride w:ilvl="0">
      <w:lvl w:ilvl="0">
        <w:start w:val="6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2"/>
  </w:num>
  <w:num w:numId="48">
    <w:abstractNumId w:val="41"/>
  </w:num>
  <w:num w:numId="49">
    <w:abstractNumId w:val="13"/>
  </w:num>
  <w:num w:numId="5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269"/>
    <w:rsid w:val="00002DEA"/>
    <w:rsid w:val="000042A9"/>
    <w:rsid w:val="0001682D"/>
    <w:rsid w:val="00017D1D"/>
    <w:rsid w:val="000212E6"/>
    <w:rsid w:val="0004275F"/>
    <w:rsid w:val="000429ED"/>
    <w:rsid w:val="0004502F"/>
    <w:rsid w:val="0005391A"/>
    <w:rsid w:val="00053FC4"/>
    <w:rsid w:val="000614AB"/>
    <w:rsid w:val="00065F30"/>
    <w:rsid w:val="00073044"/>
    <w:rsid w:val="00073FBD"/>
    <w:rsid w:val="00075AD7"/>
    <w:rsid w:val="0008160B"/>
    <w:rsid w:val="00082A34"/>
    <w:rsid w:val="00087D84"/>
    <w:rsid w:val="000956DC"/>
    <w:rsid w:val="000A6820"/>
    <w:rsid w:val="000A711D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1114FC"/>
    <w:rsid w:val="00116E87"/>
    <w:rsid w:val="00121003"/>
    <w:rsid w:val="0012190E"/>
    <w:rsid w:val="00131219"/>
    <w:rsid w:val="00131CAF"/>
    <w:rsid w:val="0014534F"/>
    <w:rsid w:val="001469A9"/>
    <w:rsid w:val="00155C76"/>
    <w:rsid w:val="001669CF"/>
    <w:rsid w:val="00182F27"/>
    <w:rsid w:val="00186696"/>
    <w:rsid w:val="001A0620"/>
    <w:rsid w:val="001A1DDF"/>
    <w:rsid w:val="001B06F6"/>
    <w:rsid w:val="001B108D"/>
    <w:rsid w:val="001B2448"/>
    <w:rsid w:val="001C06F3"/>
    <w:rsid w:val="001C281A"/>
    <w:rsid w:val="001C61E0"/>
    <w:rsid w:val="001C6FA7"/>
    <w:rsid w:val="001D4D70"/>
    <w:rsid w:val="001E17D7"/>
    <w:rsid w:val="001E3058"/>
    <w:rsid w:val="001E3A96"/>
    <w:rsid w:val="001F0BD8"/>
    <w:rsid w:val="001F5CC2"/>
    <w:rsid w:val="001F5CDB"/>
    <w:rsid w:val="00200CD1"/>
    <w:rsid w:val="0020106E"/>
    <w:rsid w:val="0020309E"/>
    <w:rsid w:val="00206820"/>
    <w:rsid w:val="0020698D"/>
    <w:rsid w:val="0022253F"/>
    <w:rsid w:val="00224659"/>
    <w:rsid w:val="00225B93"/>
    <w:rsid w:val="002276B0"/>
    <w:rsid w:val="00227827"/>
    <w:rsid w:val="00232BE5"/>
    <w:rsid w:val="0024064F"/>
    <w:rsid w:val="00243AD6"/>
    <w:rsid w:val="0025386B"/>
    <w:rsid w:val="0025387F"/>
    <w:rsid w:val="002662EA"/>
    <w:rsid w:val="00274F77"/>
    <w:rsid w:val="00283DBF"/>
    <w:rsid w:val="0028786F"/>
    <w:rsid w:val="00293DCC"/>
    <w:rsid w:val="002A4255"/>
    <w:rsid w:val="002A5FA4"/>
    <w:rsid w:val="002A6153"/>
    <w:rsid w:val="002B1BF1"/>
    <w:rsid w:val="002B28B6"/>
    <w:rsid w:val="002B694A"/>
    <w:rsid w:val="002C0CA0"/>
    <w:rsid w:val="002C3870"/>
    <w:rsid w:val="002C7A39"/>
    <w:rsid w:val="002C7D6D"/>
    <w:rsid w:val="002D7278"/>
    <w:rsid w:val="002E1898"/>
    <w:rsid w:val="002E6DB0"/>
    <w:rsid w:val="002F143B"/>
    <w:rsid w:val="00303317"/>
    <w:rsid w:val="00313EA9"/>
    <w:rsid w:val="003146D4"/>
    <w:rsid w:val="00315B37"/>
    <w:rsid w:val="003201D3"/>
    <w:rsid w:val="00321C5B"/>
    <w:rsid w:val="00324F2A"/>
    <w:rsid w:val="0033359C"/>
    <w:rsid w:val="00351C52"/>
    <w:rsid w:val="00352DD7"/>
    <w:rsid w:val="00354A3A"/>
    <w:rsid w:val="00355F09"/>
    <w:rsid w:val="00357708"/>
    <w:rsid w:val="00364006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232B"/>
    <w:rsid w:val="003B3E79"/>
    <w:rsid w:val="003B4731"/>
    <w:rsid w:val="003B4981"/>
    <w:rsid w:val="003B6742"/>
    <w:rsid w:val="003C44BC"/>
    <w:rsid w:val="003E32BD"/>
    <w:rsid w:val="003F5AEF"/>
    <w:rsid w:val="003F77A4"/>
    <w:rsid w:val="00400129"/>
    <w:rsid w:val="004014D3"/>
    <w:rsid w:val="0041053A"/>
    <w:rsid w:val="004109F9"/>
    <w:rsid w:val="00412DC7"/>
    <w:rsid w:val="00423B5A"/>
    <w:rsid w:val="00424121"/>
    <w:rsid w:val="00424F84"/>
    <w:rsid w:val="0043283D"/>
    <w:rsid w:val="00437744"/>
    <w:rsid w:val="0044306F"/>
    <w:rsid w:val="004433E2"/>
    <w:rsid w:val="00467053"/>
    <w:rsid w:val="004679B2"/>
    <w:rsid w:val="00467BA3"/>
    <w:rsid w:val="004700C5"/>
    <w:rsid w:val="00470151"/>
    <w:rsid w:val="0047724A"/>
    <w:rsid w:val="00480F40"/>
    <w:rsid w:val="0048372D"/>
    <w:rsid w:val="004910A3"/>
    <w:rsid w:val="00496FED"/>
    <w:rsid w:val="004A071D"/>
    <w:rsid w:val="004A4018"/>
    <w:rsid w:val="004A54C6"/>
    <w:rsid w:val="004A6235"/>
    <w:rsid w:val="004A6ACE"/>
    <w:rsid w:val="004A6B2D"/>
    <w:rsid w:val="004B4278"/>
    <w:rsid w:val="004C1141"/>
    <w:rsid w:val="004C3776"/>
    <w:rsid w:val="004D024B"/>
    <w:rsid w:val="004D091B"/>
    <w:rsid w:val="004D1512"/>
    <w:rsid w:val="004E08AD"/>
    <w:rsid w:val="004E2280"/>
    <w:rsid w:val="004E4CB8"/>
    <w:rsid w:val="004F0E31"/>
    <w:rsid w:val="00510351"/>
    <w:rsid w:val="00516655"/>
    <w:rsid w:val="00520CCB"/>
    <w:rsid w:val="00521759"/>
    <w:rsid w:val="005345D6"/>
    <w:rsid w:val="00537D58"/>
    <w:rsid w:val="00540BBF"/>
    <w:rsid w:val="0054633F"/>
    <w:rsid w:val="005467E8"/>
    <w:rsid w:val="0054786D"/>
    <w:rsid w:val="005508D0"/>
    <w:rsid w:val="005535DE"/>
    <w:rsid w:val="00560256"/>
    <w:rsid w:val="005611E0"/>
    <w:rsid w:val="005616D4"/>
    <w:rsid w:val="00564447"/>
    <w:rsid w:val="005666CC"/>
    <w:rsid w:val="005678EA"/>
    <w:rsid w:val="00567D5E"/>
    <w:rsid w:val="005747AB"/>
    <w:rsid w:val="00585017"/>
    <w:rsid w:val="00591FA3"/>
    <w:rsid w:val="005A6E1E"/>
    <w:rsid w:val="005B2300"/>
    <w:rsid w:val="005B24F7"/>
    <w:rsid w:val="005B5790"/>
    <w:rsid w:val="005C3E9D"/>
    <w:rsid w:val="005C4504"/>
    <w:rsid w:val="005D298C"/>
    <w:rsid w:val="005E371A"/>
    <w:rsid w:val="005F5532"/>
    <w:rsid w:val="005F5922"/>
    <w:rsid w:val="00602B6E"/>
    <w:rsid w:val="006100C2"/>
    <w:rsid w:val="00647837"/>
    <w:rsid w:val="00652BFE"/>
    <w:rsid w:val="006534DC"/>
    <w:rsid w:val="006557C4"/>
    <w:rsid w:val="00655AAA"/>
    <w:rsid w:val="00656857"/>
    <w:rsid w:val="00660293"/>
    <w:rsid w:val="00660DA4"/>
    <w:rsid w:val="006705E4"/>
    <w:rsid w:val="0068018E"/>
    <w:rsid w:val="00683D50"/>
    <w:rsid w:val="006A0F51"/>
    <w:rsid w:val="006B7824"/>
    <w:rsid w:val="006C0C39"/>
    <w:rsid w:val="006C105B"/>
    <w:rsid w:val="006C5D4A"/>
    <w:rsid w:val="006F7830"/>
    <w:rsid w:val="00701E52"/>
    <w:rsid w:val="00702F54"/>
    <w:rsid w:val="00703B24"/>
    <w:rsid w:val="0070400A"/>
    <w:rsid w:val="00721357"/>
    <w:rsid w:val="0072170E"/>
    <w:rsid w:val="00724098"/>
    <w:rsid w:val="00734825"/>
    <w:rsid w:val="007516D0"/>
    <w:rsid w:val="0075439D"/>
    <w:rsid w:val="00764910"/>
    <w:rsid w:val="00776C5B"/>
    <w:rsid w:val="00780732"/>
    <w:rsid w:val="00786D0D"/>
    <w:rsid w:val="007874B3"/>
    <w:rsid w:val="0079050D"/>
    <w:rsid w:val="007A0A9F"/>
    <w:rsid w:val="007B0D42"/>
    <w:rsid w:val="007C76F3"/>
    <w:rsid w:val="007D03D8"/>
    <w:rsid w:val="007E3786"/>
    <w:rsid w:val="007F7B57"/>
    <w:rsid w:val="0080090E"/>
    <w:rsid w:val="00802511"/>
    <w:rsid w:val="00811AB7"/>
    <w:rsid w:val="00823662"/>
    <w:rsid w:val="0082532F"/>
    <w:rsid w:val="00831209"/>
    <w:rsid w:val="008327EC"/>
    <w:rsid w:val="0083354F"/>
    <w:rsid w:val="00845E10"/>
    <w:rsid w:val="008514FE"/>
    <w:rsid w:val="0085234C"/>
    <w:rsid w:val="00852493"/>
    <w:rsid w:val="00860180"/>
    <w:rsid w:val="00874887"/>
    <w:rsid w:val="00880379"/>
    <w:rsid w:val="00884914"/>
    <w:rsid w:val="0089231A"/>
    <w:rsid w:val="00892C06"/>
    <w:rsid w:val="008B107B"/>
    <w:rsid w:val="008B4731"/>
    <w:rsid w:val="008B78CD"/>
    <w:rsid w:val="008C57D3"/>
    <w:rsid w:val="008D6A5C"/>
    <w:rsid w:val="008D7348"/>
    <w:rsid w:val="008E2652"/>
    <w:rsid w:val="008E6556"/>
    <w:rsid w:val="008F0491"/>
    <w:rsid w:val="008F2C9E"/>
    <w:rsid w:val="008F4134"/>
    <w:rsid w:val="008F7A16"/>
    <w:rsid w:val="00900189"/>
    <w:rsid w:val="00902B58"/>
    <w:rsid w:val="00907503"/>
    <w:rsid w:val="00913BAB"/>
    <w:rsid w:val="00914FFC"/>
    <w:rsid w:val="00936B56"/>
    <w:rsid w:val="00941561"/>
    <w:rsid w:val="00954E5D"/>
    <w:rsid w:val="0096190A"/>
    <w:rsid w:val="00961F1F"/>
    <w:rsid w:val="00964BB3"/>
    <w:rsid w:val="00967786"/>
    <w:rsid w:val="00974357"/>
    <w:rsid w:val="009752DC"/>
    <w:rsid w:val="00975353"/>
    <w:rsid w:val="00982C9E"/>
    <w:rsid w:val="009851A1"/>
    <w:rsid w:val="00985D1E"/>
    <w:rsid w:val="00987609"/>
    <w:rsid w:val="0099254E"/>
    <w:rsid w:val="009937B2"/>
    <w:rsid w:val="009974FF"/>
    <w:rsid w:val="009B37AA"/>
    <w:rsid w:val="009B76B5"/>
    <w:rsid w:val="009C313D"/>
    <w:rsid w:val="009C6675"/>
    <w:rsid w:val="009D1A27"/>
    <w:rsid w:val="009D6ECF"/>
    <w:rsid w:val="009D72B9"/>
    <w:rsid w:val="009E3809"/>
    <w:rsid w:val="009E3C76"/>
    <w:rsid w:val="009E408A"/>
    <w:rsid w:val="009E4AC5"/>
    <w:rsid w:val="009E7EC0"/>
    <w:rsid w:val="009F0FEC"/>
    <w:rsid w:val="00A01547"/>
    <w:rsid w:val="00A07EB5"/>
    <w:rsid w:val="00A101E8"/>
    <w:rsid w:val="00A14C48"/>
    <w:rsid w:val="00A204A8"/>
    <w:rsid w:val="00A20BDF"/>
    <w:rsid w:val="00A317F3"/>
    <w:rsid w:val="00A31C85"/>
    <w:rsid w:val="00A31C8C"/>
    <w:rsid w:val="00A32C94"/>
    <w:rsid w:val="00A34DE6"/>
    <w:rsid w:val="00A53309"/>
    <w:rsid w:val="00A7234F"/>
    <w:rsid w:val="00A918DC"/>
    <w:rsid w:val="00AA4C9F"/>
    <w:rsid w:val="00AB7484"/>
    <w:rsid w:val="00AC4F95"/>
    <w:rsid w:val="00AD08AB"/>
    <w:rsid w:val="00AD3DC6"/>
    <w:rsid w:val="00AD7862"/>
    <w:rsid w:val="00AE0F6F"/>
    <w:rsid w:val="00AE5A3C"/>
    <w:rsid w:val="00AF6602"/>
    <w:rsid w:val="00B03BD1"/>
    <w:rsid w:val="00B050CF"/>
    <w:rsid w:val="00B0743F"/>
    <w:rsid w:val="00B13921"/>
    <w:rsid w:val="00B22911"/>
    <w:rsid w:val="00B4043A"/>
    <w:rsid w:val="00B43B7D"/>
    <w:rsid w:val="00B47FC3"/>
    <w:rsid w:val="00B6330E"/>
    <w:rsid w:val="00B702DE"/>
    <w:rsid w:val="00B72074"/>
    <w:rsid w:val="00B753B9"/>
    <w:rsid w:val="00B75691"/>
    <w:rsid w:val="00B76767"/>
    <w:rsid w:val="00B81D4A"/>
    <w:rsid w:val="00B823B2"/>
    <w:rsid w:val="00B85028"/>
    <w:rsid w:val="00B85213"/>
    <w:rsid w:val="00B85483"/>
    <w:rsid w:val="00B85669"/>
    <w:rsid w:val="00B904A9"/>
    <w:rsid w:val="00B9748B"/>
    <w:rsid w:val="00BA608F"/>
    <w:rsid w:val="00BB337D"/>
    <w:rsid w:val="00BB3DA0"/>
    <w:rsid w:val="00BB41EE"/>
    <w:rsid w:val="00BB4B4B"/>
    <w:rsid w:val="00BC00D8"/>
    <w:rsid w:val="00BC2A66"/>
    <w:rsid w:val="00BC4FC5"/>
    <w:rsid w:val="00BE38A3"/>
    <w:rsid w:val="00BE7BF5"/>
    <w:rsid w:val="00BF2CEC"/>
    <w:rsid w:val="00BF2DD3"/>
    <w:rsid w:val="00BF5827"/>
    <w:rsid w:val="00BF6C3B"/>
    <w:rsid w:val="00C03DFD"/>
    <w:rsid w:val="00C17086"/>
    <w:rsid w:val="00C21C9F"/>
    <w:rsid w:val="00C21D16"/>
    <w:rsid w:val="00C23F4E"/>
    <w:rsid w:val="00C27670"/>
    <w:rsid w:val="00C30880"/>
    <w:rsid w:val="00C33269"/>
    <w:rsid w:val="00C36E0D"/>
    <w:rsid w:val="00C3757D"/>
    <w:rsid w:val="00C406CA"/>
    <w:rsid w:val="00C41EB4"/>
    <w:rsid w:val="00C56639"/>
    <w:rsid w:val="00C606D0"/>
    <w:rsid w:val="00C6274F"/>
    <w:rsid w:val="00C62F50"/>
    <w:rsid w:val="00C6604B"/>
    <w:rsid w:val="00C67D21"/>
    <w:rsid w:val="00C82114"/>
    <w:rsid w:val="00C822A8"/>
    <w:rsid w:val="00C84627"/>
    <w:rsid w:val="00C856DD"/>
    <w:rsid w:val="00C856E2"/>
    <w:rsid w:val="00C85EBE"/>
    <w:rsid w:val="00C943E1"/>
    <w:rsid w:val="00C97CDA"/>
    <w:rsid w:val="00CB2789"/>
    <w:rsid w:val="00CB57DD"/>
    <w:rsid w:val="00CC0CC5"/>
    <w:rsid w:val="00CE5F01"/>
    <w:rsid w:val="00CE7E19"/>
    <w:rsid w:val="00CF0E5C"/>
    <w:rsid w:val="00CF3342"/>
    <w:rsid w:val="00D018FB"/>
    <w:rsid w:val="00D12DE9"/>
    <w:rsid w:val="00D13021"/>
    <w:rsid w:val="00D2115E"/>
    <w:rsid w:val="00D2484D"/>
    <w:rsid w:val="00D2684F"/>
    <w:rsid w:val="00D40C95"/>
    <w:rsid w:val="00D412F6"/>
    <w:rsid w:val="00D42ACB"/>
    <w:rsid w:val="00D44615"/>
    <w:rsid w:val="00D4551D"/>
    <w:rsid w:val="00D60626"/>
    <w:rsid w:val="00D74E1B"/>
    <w:rsid w:val="00D8645E"/>
    <w:rsid w:val="00D86CB0"/>
    <w:rsid w:val="00D8798B"/>
    <w:rsid w:val="00D91F22"/>
    <w:rsid w:val="00D94C7A"/>
    <w:rsid w:val="00DA327E"/>
    <w:rsid w:val="00DA3D09"/>
    <w:rsid w:val="00DA459D"/>
    <w:rsid w:val="00DA4EF5"/>
    <w:rsid w:val="00DB05A9"/>
    <w:rsid w:val="00DB4DDA"/>
    <w:rsid w:val="00DB4F1C"/>
    <w:rsid w:val="00DB7ADA"/>
    <w:rsid w:val="00DC07E0"/>
    <w:rsid w:val="00DC2F86"/>
    <w:rsid w:val="00DC69AA"/>
    <w:rsid w:val="00DC73DF"/>
    <w:rsid w:val="00DD5D5A"/>
    <w:rsid w:val="00DD7130"/>
    <w:rsid w:val="00DE1B42"/>
    <w:rsid w:val="00DE4860"/>
    <w:rsid w:val="00DF3934"/>
    <w:rsid w:val="00E20C1F"/>
    <w:rsid w:val="00E215F9"/>
    <w:rsid w:val="00E22F15"/>
    <w:rsid w:val="00E26EC3"/>
    <w:rsid w:val="00E323CC"/>
    <w:rsid w:val="00E33E75"/>
    <w:rsid w:val="00E37178"/>
    <w:rsid w:val="00E44CA4"/>
    <w:rsid w:val="00E50208"/>
    <w:rsid w:val="00E50ECB"/>
    <w:rsid w:val="00E52368"/>
    <w:rsid w:val="00E5714F"/>
    <w:rsid w:val="00E7006F"/>
    <w:rsid w:val="00E72818"/>
    <w:rsid w:val="00E728F0"/>
    <w:rsid w:val="00E764B7"/>
    <w:rsid w:val="00E77E7B"/>
    <w:rsid w:val="00E801AD"/>
    <w:rsid w:val="00E80E82"/>
    <w:rsid w:val="00E9306B"/>
    <w:rsid w:val="00EA189E"/>
    <w:rsid w:val="00EA5854"/>
    <w:rsid w:val="00EB203C"/>
    <w:rsid w:val="00EB400A"/>
    <w:rsid w:val="00EC6FBA"/>
    <w:rsid w:val="00EC712F"/>
    <w:rsid w:val="00ED41EC"/>
    <w:rsid w:val="00ED72B5"/>
    <w:rsid w:val="00EE0DB0"/>
    <w:rsid w:val="00EE455D"/>
    <w:rsid w:val="00EF00AD"/>
    <w:rsid w:val="00EF557F"/>
    <w:rsid w:val="00F05072"/>
    <w:rsid w:val="00F06483"/>
    <w:rsid w:val="00F064E0"/>
    <w:rsid w:val="00F07635"/>
    <w:rsid w:val="00F168F6"/>
    <w:rsid w:val="00F27B28"/>
    <w:rsid w:val="00F27F12"/>
    <w:rsid w:val="00F312F4"/>
    <w:rsid w:val="00F3330A"/>
    <w:rsid w:val="00F44574"/>
    <w:rsid w:val="00F57751"/>
    <w:rsid w:val="00F60A51"/>
    <w:rsid w:val="00F63552"/>
    <w:rsid w:val="00F66DE3"/>
    <w:rsid w:val="00F74337"/>
    <w:rsid w:val="00F76AE7"/>
    <w:rsid w:val="00F803B0"/>
    <w:rsid w:val="00F916A1"/>
    <w:rsid w:val="00F97D68"/>
    <w:rsid w:val="00FA52ED"/>
    <w:rsid w:val="00FA650A"/>
    <w:rsid w:val="00FB53D0"/>
    <w:rsid w:val="00FC06ED"/>
    <w:rsid w:val="00FC4121"/>
    <w:rsid w:val="00FC6A75"/>
    <w:rsid w:val="00FC737B"/>
    <w:rsid w:val="00FD2C99"/>
    <w:rsid w:val="00FD368F"/>
    <w:rsid w:val="00FE1D21"/>
    <w:rsid w:val="00FE2399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6A2A-0224-4395-B66E-3420C090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6</cp:revision>
  <cp:lastPrinted>2011-12-01T05:15:00Z</cp:lastPrinted>
  <dcterms:created xsi:type="dcterms:W3CDTF">2012-01-30T12:12:00Z</dcterms:created>
  <dcterms:modified xsi:type="dcterms:W3CDTF">2012-01-30T14:40:00Z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