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5" w:rsidRPr="00B823B2" w:rsidRDefault="00831209" w:rsidP="00492B20">
      <w:pPr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B90EFC">
        <w:rPr>
          <w:rFonts w:asciiTheme="minorHAnsi" w:hAnsiTheme="minorHAnsi"/>
          <w:b/>
        </w:rPr>
        <w:t>TELEFON</w:t>
      </w:r>
      <w:r w:rsidR="00473171">
        <w:rPr>
          <w:rFonts w:asciiTheme="minorHAnsi" w:hAnsiTheme="minorHAnsi"/>
          <w:b/>
        </w:rPr>
        <w:t xml:space="preserve">STYREMØTE </w:t>
      </w:r>
      <w:r w:rsidR="00B90EFC">
        <w:rPr>
          <w:rFonts w:asciiTheme="minorHAnsi" w:hAnsiTheme="minorHAnsi"/>
          <w:b/>
        </w:rPr>
        <w:t>29</w:t>
      </w:r>
      <w:r w:rsidR="00D27075">
        <w:rPr>
          <w:rFonts w:asciiTheme="minorHAnsi" w:hAnsiTheme="minorHAnsi"/>
          <w:b/>
        </w:rPr>
        <w:t xml:space="preserve">. </w:t>
      </w:r>
      <w:r w:rsidR="00B90EFC">
        <w:rPr>
          <w:rFonts w:asciiTheme="minorHAnsi" w:hAnsiTheme="minorHAnsi"/>
          <w:b/>
        </w:rPr>
        <w:t xml:space="preserve">JANUAR </w:t>
      </w:r>
      <w:r w:rsidR="00E404B2">
        <w:rPr>
          <w:rFonts w:asciiTheme="minorHAnsi" w:hAnsiTheme="minorHAnsi"/>
          <w:b/>
        </w:rPr>
        <w:t>201</w:t>
      </w:r>
      <w:r w:rsidR="00B90EFC">
        <w:rPr>
          <w:rFonts w:asciiTheme="minorHAnsi" w:hAnsiTheme="minorHAnsi"/>
          <w:b/>
        </w:rPr>
        <w:t>3</w:t>
      </w:r>
    </w:p>
    <w:p w:rsidR="00B7014B" w:rsidRDefault="00831209" w:rsidP="000A142C">
      <w:pPr>
        <w:ind w:left="144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>Nils Arne Øygarden,</w:t>
      </w:r>
      <w:r w:rsidR="009D72B9">
        <w:rPr>
          <w:rFonts w:asciiTheme="minorHAnsi" w:hAnsiTheme="minorHAnsi"/>
        </w:rPr>
        <w:t xml:space="preserve"> </w:t>
      </w:r>
      <w:r w:rsidR="00D57E1B">
        <w:rPr>
          <w:rFonts w:asciiTheme="minorHAnsi" w:hAnsiTheme="minorHAnsi"/>
        </w:rPr>
        <w:t xml:space="preserve">Robin Evans, </w:t>
      </w:r>
      <w:r w:rsidR="00DC5BA8">
        <w:rPr>
          <w:rFonts w:asciiTheme="minorHAnsi" w:hAnsiTheme="minorHAnsi"/>
        </w:rPr>
        <w:t xml:space="preserve">Arvid </w:t>
      </w:r>
      <w:proofErr w:type="spellStart"/>
      <w:r w:rsidR="00DC5BA8">
        <w:rPr>
          <w:rFonts w:asciiTheme="minorHAnsi" w:hAnsiTheme="minorHAnsi"/>
        </w:rPr>
        <w:t>Lillebekk</w:t>
      </w:r>
      <w:proofErr w:type="spellEnd"/>
      <w:r w:rsidR="00354F1F">
        <w:rPr>
          <w:rFonts w:asciiTheme="minorHAnsi" w:hAnsiTheme="minorHAnsi"/>
        </w:rPr>
        <w:t xml:space="preserve">, </w:t>
      </w:r>
      <w:r w:rsidR="00354F1F">
        <w:rPr>
          <w:rFonts w:asciiTheme="minorHAnsi" w:hAnsiTheme="minorHAnsi"/>
        </w:rPr>
        <w:t>Janet Susort,</w:t>
      </w:r>
      <w:r w:rsidR="00354F1F" w:rsidRPr="00354F1F">
        <w:rPr>
          <w:rFonts w:asciiTheme="minorHAnsi" w:hAnsiTheme="minorHAnsi"/>
        </w:rPr>
        <w:t xml:space="preserve"> </w:t>
      </w:r>
      <w:r w:rsidR="00354F1F">
        <w:rPr>
          <w:rFonts w:asciiTheme="minorHAnsi" w:hAnsiTheme="minorHAnsi"/>
        </w:rPr>
        <w:t>Jon Helge Løken,</w:t>
      </w:r>
    </w:p>
    <w:p w:rsidR="00B7014B" w:rsidRPr="00B823B2" w:rsidRDefault="00B7014B" w:rsidP="000A142C">
      <w:pPr>
        <w:ind w:left="720" w:firstLine="72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 og Ellen Opsal</w:t>
      </w:r>
    </w:p>
    <w:p w:rsidR="00473171" w:rsidRDefault="00473171" w:rsidP="00492B20">
      <w:pPr>
        <w:ind w:left="2160" w:hanging="1440"/>
        <w:rPr>
          <w:rFonts w:asciiTheme="minorHAnsi" w:hAnsiTheme="minorHAnsi"/>
        </w:rPr>
      </w:pPr>
    </w:p>
    <w:p w:rsidR="00D57E1B" w:rsidRDefault="00473171" w:rsidP="000A142C">
      <w:pPr>
        <w:rPr>
          <w:rFonts w:asciiTheme="minorHAnsi" w:hAnsiTheme="minorHAnsi"/>
        </w:rPr>
      </w:pPr>
      <w:r>
        <w:rPr>
          <w:rFonts w:asciiTheme="minorHAnsi" w:hAnsiTheme="minorHAnsi"/>
        </w:rPr>
        <w:t>Frafall:</w:t>
      </w:r>
      <w:r w:rsidR="000A142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54F1F">
        <w:rPr>
          <w:rFonts w:asciiTheme="minorHAnsi" w:hAnsiTheme="minorHAnsi"/>
        </w:rPr>
        <w:t>Camilla Sandsten</w:t>
      </w:r>
    </w:p>
    <w:p w:rsidR="007B799B" w:rsidRPr="00B823B2" w:rsidRDefault="00831209" w:rsidP="00492B20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  <w:gridCol w:w="749"/>
      </w:tblGrid>
      <w:tr w:rsidR="006C5D4A" w:rsidRPr="00B823B2" w:rsidTr="00D27075">
        <w:trPr>
          <w:trHeight w:val="982"/>
        </w:trPr>
        <w:tc>
          <w:tcPr>
            <w:tcW w:w="9919" w:type="dxa"/>
          </w:tcPr>
          <w:p w:rsidR="006C5D4A" w:rsidRPr="00B7014B" w:rsidRDefault="00B90EFC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Økonomi 2012</w:t>
            </w:r>
          </w:p>
          <w:p w:rsidR="008F45AB" w:rsidRPr="00B7014B" w:rsidRDefault="00354F1F" w:rsidP="00865D5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Vi går med et underskudd for 2012, men de endelige tallene er ikke helt klare. </w:t>
            </w:r>
            <w:r w:rsidR="009675F5"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Underskuddet skyldes i alt vesentlig uforutsette utgifter i forbindelse med den nordiske </w:t>
            </w:r>
            <w:proofErr w:type="spellStart"/>
            <w:r w:rsidR="009675F5">
              <w:rPr>
                <w:rFonts w:asciiTheme="minorHAnsi" w:hAnsiTheme="minorHAnsi" w:cs="News Gothic MT"/>
                <w:bCs/>
                <w:sz w:val="22"/>
                <w:szCs w:val="22"/>
              </w:rPr>
              <w:t>lunchen</w:t>
            </w:r>
            <w:proofErr w:type="spellEnd"/>
            <w:r w:rsidR="009675F5">
              <w:rPr>
                <w:rFonts w:asciiTheme="minorHAnsi" w:hAnsiTheme="minorHAnsi" w:cs="News Gothic MT"/>
                <w:bCs/>
                <w:sz w:val="22"/>
                <w:szCs w:val="22"/>
              </w:rPr>
              <w:t>. Regnskapet vil være oppdatert og helt riktig fram til generalforsamlin</w:t>
            </w:r>
            <w:r w:rsidR="00865D5E"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gens dokumenter </w:t>
            </w:r>
            <w:r w:rsidR="009675F5"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skal sendes ut. </w:t>
            </w: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>Det endelige regnskapet blir sendt styrets medlemmer så snart det er ferdig.</w:t>
            </w:r>
          </w:p>
        </w:tc>
        <w:tc>
          <w:tcPr>
            <w:tcW w:w="749" w:type="dxa"/>
          </w:tcPr>
          <w:p w:rsidR="00D27075" w:rsidRDefault="00D27075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A600B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A600B" w:rsidRPr="00B823B2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EO</w:t>
            </w: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473171" w:rsidRPr="00B7014B" w:rsidRDefault="00B90EFC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U</w:t>
            </w:r>
            <w:r w:rsidR="00EE146B" w:rsidRPr="00B7014B">
              <w:rPr>
                <w:rFonts w:asciiTheme="minorHAnsi" w:hAnsiTheme="minorHAnsi" w:cs="News Gothic MT"/>
                <w:b/>
                <w:bCs/>
              </w:rPr>
              <w:t>tviklingsaktiviteter</w:t>
            </w:r>
            <w:r>
              <w:rPr>
                <w:rFonts w:asciiTheme="minorHAnsi" w:hAnsiTheme="minorHAnsi" w:cs="News Gothic MT"/>
                <w:b/>
                <w:bCs/>
              </w:rPr>
              <w:t xml:space="preserve"> / Oppdragsbestilling 2013</w:t>
            </w:r>
          </w:p>
          <w:p w:rsidR="002F75EF" w:rsidRDefault="00354F1F" w:rsidP="00B90EF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JH har </w:t>
            </w:r>
            <w:r w:rsidR="00D05045"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startet med planene for vårens møter. </w:t>
            </w:r>
          </w:p>
          <w:p w:rsidR="00D05045" w:rsidRDefault="00D05045" w:rsidP="00D05045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D05045">
              <w:rPr>
                <w:rFonts w:asciiTheme="minorHAnsi" w:hAnsiTheme="minorHAnsi" w:cs="News Gothic MT"/>
                <w:bCs/>
              </w:rPr>
              <w:t xml:space="preserve">Første møte er NBC mandag 4. februar, det er fullt hus og ca. 75 deltagere. </w:t>
            </w:r>
            <w:r>
              <w:rPr>
                <w:rFonts w:asciiTheme="minorHAnsi" w:hAnsiTheme="minorHAnsi" w:cs="News Gothic MT"/>
                <w:bCs/>
              </w:rPr>
              <w:t>Møtet arrangeres hos Virke.</w:t>
            </w:r>
          </w:p>
          <w:p w:rsidR="00D05045" w:rsidRDefault="00D05045" w:rsidP="00D05045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Neste møte er 4. mars – Generalforsamling på Bristol. Vi starter med styremøte kl. 08:30, fagmøte fra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lunch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og GF følger umiddelbart etter fagmøtet. </w:t>
            </w:r>
          </w:p>
          <w:p w:rsidR="009675F5" w:rsidRDefault="009675F5" w:rsidP="00D05045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Så følger et eget statsseminar, dato ikke fastsatt</w:t>
            </w:r>
          </w:p>
          <w:p w:rsidR="009675F5" w:rsidRDefault="009675F5" w:rsidP="00D05045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Sikkerhetsseminaret avholdes i mai</w:t>
            </w:r>
            <w:r w:rsidR="000A142C">
              <w:rPr>
                <w:rFonts w:asciiTheme="minorHAnsi" w:hAnsiTheme="minorHAnsi" w:cs="News Gothic MT"/>
                <w:bCs/>
              </w:rPr>
              <w:t xml:space="preserve"> og blir en stor satsing. Dato og sted blir fastsatt senere.</w:t>
            </w:r>
            <w:r w:rsidR="000A142C">
              <w:rPr>
                <w:rFonts w:asciiTheme="minorHAnsi" w:hAnsiTheme="minorHAnsi" w:cs="News Gothic MT"/>
                <w:bCs/>
              </w:rPr>
              <w:br/>
            </w:r>
          </w:p>
          <w:p w:rsidR="000A142C" w:rsidRPr="00D05045" w:rsidRDefault="000A142C" w:rsidP="00D05045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Nye sponsorer: </w:t>
            </w:r>
            <w:r w:rsidR="00245E9D">
              <w:rPr>
                <w:rFonts w:asciiTheme="minorHAnsi" w:hAnsiTheme="minorHAnsi" w:cs="News Gothic MT"/>
                <w:bCs/>
              </w:rPr>
              <w:t xml:space="preserve">ATP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Instone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News Gothic MT"/>
                <w:bCs/>
              </w:rPr>
              <w:t>Inernational</w:t>
            </w:r>
            <w:proofErr w:type="spellEnd"/>
            <w:r>
              <w:rPr>
                <w:rFonts w:asciiTheme="minorHAnsi" w:hAnsiTheme="minorHAnsi" w:cs="News Gothic MT"/>
                <w:bCs/>
              </w:rPr>
              <w:t xml:space="preserve"> går inn som sølvsponsor pr. 1.2.2013. Qatar Airways er i dialog med oss og endelig avtale blir diskutert videre. </w:t>
            </w:r>
          </w:p>
          <w:p w:rsidR="00D05045" w:rsidRDefault="00D05045" w:rsidP="00D05045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</w:p>
          <w:p w:rsidR="000A142C" w:rsidRDefault="00245E9D" w:rsidP="00D05045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Det blir et eget møte med gullsponsorene og et senere møte hvor både gull- og sølvsponsorer er </w:t>
            </w:r>
            <w:proofErr w:type="gramStart"/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>tilstede</w:t>
            </w:r>
            <w:proofErr w:type="gramEnd"/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>. Her skal betingelsene diskuteres og informasjon om hva en sponsoravtale inneholder av fordeler.</w:t>
            </w: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br/>
            </w:r>
          </w:p>
          <w:p w:rsidR="00245E9D" w:rsidRDefault="00245E9D" w:rsidP="00245E9D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Nye medlemmer: OSL er innmeldt og Skatteetaten venter på godkjenning. DAT (Danish Air Transport) har meldt sin interesse.</w:t>
            </w:r>
            <w:r>
              <w:rPr>
                <w:rFonts w:asciiTheme="minorHAnsi" w:hAnsiTheme="minorHAnsi" w:cs="News Gothic MT"/>
                <w:bCs/>
              </w:rPr>
              <w:br/>
            </w:r>
          </w:p>
          <w:p w:rsidR="00245E9D" w:rsidRDefault="00245E9D" w:rsidP="000A600B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Spørreundersøkelsen er gått ut. Det er planlagt en undersøkelse blant </w:t>
            </w:r>
            <w:r>
              <w:rPr>
                <w:rFonts w:asciiTheme="minorHAnsi" w:hAnsiTheme="minorHAnsi" w:cs="News Gothic MT"/>
                <w:b/>
                <w:bCs/>
              </w:rPr>
              <w:t>ikke</w:t>
            </w:r>
            <w:r>
              <w:rPr>
                <w:rFonts w:asciiTheme="minorHAnsi" w:hAnsiTheme="minorHAnsi" w:cs="News Gothic MT"/>
                <w:bCs/>
              </w:rPr>
              <w:t xml:space="preserve"> medlemmer, hvor vi sender til kjøpere som har vært til stede på våre fagmøter og som vi ønsker som medlemmer.</w:t>
            </w:r>
            <w:r>
              <w:rPr>
                <w:rFonts w:asciiTheme="minorHAnsi" w:hAnsiTheme="minorHAnsi" w:cs="News Gothic MT"/>
                <w:bCs/>
              </w:rPr>
              <w:br/>
            </w:r>
            <w:r>
              <w:rPr>
                <w:rFonts w:asciiTheme="minorHAnsi" w:hAnsiTheme="minorHAnsi" w:cs="News Gothic MT"/>
                <w:bCs/>
              </w:rPr>
              <w:br/>
              <w:t>Spørsmålet om en utvi</w:t>
            </w:r>
            <w:r w:rsidR="000A600B">
              <w:rPr>
                <w:rFonts w:asciiTheme="minorHAnsi" w:hAnsiTheme="minorHAnsi" w:cs="News Gothic MT"/>
                <w:bCs/>
              </w:rPr>
              <w:t>det spørreundersøkelse har ikke vært akseptert av styret på grunn av budsjettet. Dersom vi får flere sponsorinntekter (</w:t>
            </w:r>
            <w:proofErr w:type="spellStart"/>
            <w:r w:rsidR="000A600B">
              <w:rPr>
                <w:rFonts w:asciiTheme="minorHAnsi" w:hAnsiTheme="minorHAnsi" w:cs="News Gothic MT"/>
                <w:bCs/>
              </w:rPr>
              <w:t>Instone</w:t>
            </w:r>
            <w:proofErr w:type="spellEnd"/>
            <w:r w:rsidR="000A600B">
              <w:rPr>
                <w:rFonts w:asciiTheme="minorHAnsi" w:hAnsiTheme="minorHAnsi" w:cs="News Gothic MT"/>
                <w:bCs/>
              </w:rPr>
              <w:t>) kan dette aksepteres og tas med i budsjettet.</w:t>
            </w:r>
            <w:r>
              <w:rPr>
                <w:rFonts w:asciiTheme="minorHAnsi" w:hAnsiTheme="minorHAnsi" w:cs="News Gothic MT"/>
                <w:bCs/>
              </w:rPr>
              <w:br/>
            </w:r>
          </w:p>
          <w:p w:rsidR="000A600B" w:rsidRPr="00245E9D" w:rsidRDefault="000A600B" w:rsidP="000A600B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OSL er bestilt inn til reisetrendseminar. </w:t>
            </w:r>
          </w:p>
        </w:tc>
        <w:tc>
          <w:tcPr>
            <w:tcW w:w="749" w:type="dxa"/>
          </w:tcPr>
          <w:p w:rsidR="00E404B2" w:rsidRPr="00B823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Pr="00B7014B" w:rsidRDefault="00B90EFC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Generalforsamling</w:t>
            </w:r>
          </w:p>
          <w:p w:rsidR="0071271E" w:rsidRPr="00B7014B" w:rsidRDefault="000A600B" w:rsidP="00B7014B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NA kommer tilbake til Ellen om eventuelle vedtak om vedtektsendringer fra strategimøtet.</w:t>
            </w:r>
          </w:p>
        </w:tc>
        <w:tc>
          <w:tcPr>
            <w:tcW w:w="749" w:type="dxa"/>
          </w:tcPr>
          <w:p w:rsidR="0071271E" w:rsidRPr="00B823B2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473171" w:rsidRPr="00B7014B" w:rsidRDefault="00B90EFC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Avslutning Berit</w:t>
            </w:r>
          </w:p>
          <w:p w:rsidR="006C3FBD" w:rsidRDefault="000A600B" w:rsidP="00B7014B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>Berit har vært styremedlem de siste 2 åren</w:t>
            </w:r>
            <w:r w:rsidR="00CC1189">
              <w:rPr>
                <w:rFonts w:asciiTheme="minorHAnsi" w:hAnsiTheme="minorHAnsi" w:cs="News Gothic MT"/>
                <w:bCs/>
                <w:sz w:val="22"/>
                <w:szCs w:val="22"/>
              </w:rPr>
              <w:t xml:space="preserve">e og må takkes av på en skikkelig måte. Det er mulig at også noen av leverandørene er villige til å være med på dette. </w:t>
            </w:r>
            <w:r w:rsidR="00D17C41">
              <w:rPr>
                <w:rFonts w:asciiTheme="minorHAnsi" w:hAnsiTheme="minorHAnsi" w:cs="News Gothic MT"/>
                <w:bCs/>
                <w:sz w:val="22"/>
                <w:szCs w:val="22"/>
              </w:rPr>
              <w:t>JH sjekker dette og kommer med en rask tilbakemelding til NA.</w:t>
            </w:r>
          </w:p>
          <w:p w:rsidR="00CC1189" w:rsidRPr="00B7014B" w:rsidRDefault="00CC1189" w:rsidP="00D17C41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>
              <w:rPr>
                <w:rFonts w:asciiTheme="minorHAnsi" w:hAnsiTheme="minorHAnsi" w:cs="News Gothic MT"/>
                <w:bCs/>
                <w:sz w:val="22"/>
                <w:szCs w:val="22"/>
              </w:rPr>
              <w:t>NBTA gir henne den vanlige gaven på kr. 2000 + blomster.</w:t>
            </w: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CC1189" w:rsidRDefault="00CC118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71AA8" w:rsidRDefault="00CC118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JH</w:t>
            </w:r>
          </w:p>
          <w:p w:rsidR="00CC1189" w:rsidRPr="00B823B2" w:rsidRDefault="00CC1189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404B2" w:rsidRDefault="00883537" w:rsidP="00492B2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lastRenderedPageBreak/>
              <w:t>Budsjett</w:t>
            </w:r>
            <w:r w:rsidR="00EE146B">
              <w:rPr>
                <w:rFonts w:asciiTheme="minorHAnsi" w:hAnsiTheme="minorHAnsi" w:cs="News Gothic MT"/>
                <w:b/>
                <w:bCs/>
              </w:rPr>
              <w:t xml:space="preserve"> 2013</w:t>
            </w:r>
          </w:p>
          <w:p w:rsidR="00C72BD6" w:rsidRPr="00E23B2C" w:rsidRDefault="00D17C41" w:rsidP="0088353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Budsjettet er basert på aktuelle tall og det er ikke tatt høyde for mer sponsorinntekter og flere kostnader til Questback. Dette blir endret til GF. Budsjettet er utarbeidet på strategimøtet.</w:t>
            </w: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1271E" w:rsidRDefault="0071271E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71AA8" w:rsidRDefault="00171AA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</w:t>
            </w:r>
          </w:p>
          <w:p w:rsidR="00171AA8" w:rsidRPr="00B823B2" w:rsidRDefault="00171AA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83537" w:rsidRPr="00B823B2" w:rsidTr="00D27075">
        <w:trPr>
          <w:trHeight w:val="982"/>
        </w:trPr>
        <w:tc>
          <w:tcPr>
            <w:tcW w:w="9919" w:type="dxa"/>
          </w:tcPr>
          <w:p w:rsidR="00D17C41" w:rsidRDefault="00D17C41" w:rsidP="00D17C4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Annet</w:t>
            </w:r>
          </w:p>
          <w:p w:rsidR="00883537" w:rsidRDefault="00D17C41" w:rsidP="00366BFD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 xml:space="preserve">NA og Arvid reiser til GBTA-møtet i </w:t>
            </w:r>
            <w:r w:rsidRPr="00D17C41">
              <w:rPr>
                <w:rFonts w:asciiTheme="minorHAnsi" w:hAnsiTheme="minorHAnsi" w:cs="News Gothic MT"/>
                <w:bCs/>
              </w:rPr>
              <w:t>Stockholm</w:t>
            </w:r>
            <w:r>
              <w:rPr>
                <w:rFonts w:asciiTheme="minorHAnsi" w:hAnsiTheme="minorHAnsi" w:cs="News Gothic MT"/>
                <w:bCs/>
              </w:rPr>
              <w:t xml:space="preserve"> + JH.</w:t>
            </w:r>
            <w:r w:rsidR="00366BFD">
              <w:rPr>
                <w:rFonts w:asciiTheme="minorHAnsi" w:hAnsiTheme="minorHAnsi" w:cs="News Gothic MT"/>
                <w:bCs/>
              </w:rPr>
              <w:t xml:space="preserve"> </w:t>
            </w:r>
          </w:p>
          <w:p w:rsidR="00366BFD" w:rsidRDefault="00366BFD" w:rsidP="00366BFD">
            <w:pPr>
              <w:pStyle w:val="Listeavsnit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NA og Arvid går samtidig ut av styret i 2014. Vi må virkelig ta fatt på planene for ny styreleder.</w:t>
            </w:r>
          </w:p>
          <w:p w:rsidR="00366BFD" w:rsidRDefault="00366BFD" w:rsidP="00366BFD">
            <w:pPr>
              <w:pStyle w:val="Listeavsnitt"/>
              <w:autoSpaceDE w:val="0"/>
              <w:autoSpaceDN w:val="0"/>
              <w:adjustRightInd w:val="0"/>
              <w:ind w:left="108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Jon Helge går inn som nestleder i 2014.</w:t>
            </w:r>
            <w:bookmarkStart w:id="0" w:name="_GoBack"/>
            <w:bookmarkEnd w:id="0"/>
          </w:p>
          <w:p w:rsidR="00366BFD" w:rsidRDefault="00366BFD" w:rsidP="00366BF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</w:p>
        </w:tc>
        <w:tc>
          <w:tcPr>
            <w:tcW w:w="749" w:type="dxa"/>
          </w:tcPr>
          <w:p w:rsidR="00883537" w:rsidRDefault="00883537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17C41" w:rsidRPr="00B823B2" w:rsidTr="00D27075">
        <w:trPr>
          <w:trHeight w:val="982"/>
        </w:trPr>
        <w:tc>
          <w:tcPr>
            <w:tcW w:w="9919" w:type="dxa"/>
          </w:tcPr>
          <w:p w:rsidR="00D17C41" w:rsidRDefault="00366BFD" w:rsidP="00366BF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>
              <w:rPr>
                <w:rFonts w:asciiTheme="minorHAnsi" w:hAnsiTheme="minorHAnsi" w:cs="News Gothic MT"/>
                <w:b/>
                <w:bCs/>
              </w:rPr>
              <w:t>Neste styremøte er berammet til 11. februar – telefonmøte fra kl. 09-10:30</w:t>
            </w:r>
          </w:p>
        </w:tc>
        <w:tc>
          <w:tcPr>
            <w:tcW w:w="749" w:type="dxa"/>
          </w:tcPr>
          <w:p w:rsidR="00D17C41" w:rsidRDefault="00D17C4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D17C41" w:rsidRPr="00B823B2" w:rsidRDefault="00D17C4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D17C41" w:rsidRPr="00B823B2" w:rsidSect="00CF3342">
      <w:headerReference w:type="default" r:id="rId9"/>
      <w:footerReference w:type="default" r:id="rId10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01" w:rsidRDefault="001A1401">
      <w:r>
        <w:separator/>
      </w:r>
    </w:p>
  </w:endnote>
  <w:endnote w:type="continuationSeparator" w:id="0">
    <w:p w:rsidR="001A1401" w:rsidRDefault="001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401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 style="mso-next-textbox:#_x0000_s2049"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01" w:rsidRDefault="001A1401">
      <w:r>
        <w:separator/>
      </w:r>
    </w:p>
  </w:footnote>
  <w:footnote w:type="continuationSeparator" w:id="0">
    <w:p w:rsidR="001A1401" w:rsidRDefault="001A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17197"/>
    <w:multiLevelType w:val="hybridMultilevel"/>
    <w:tmpl w:val="21E6CAC6"/>
    <w:lvl w:ilvl="0" w:tplc="DFF8BD6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272AB"/>
    <w:multiLevelType w:val="hybridMultilevel"/>
    <w:tmpl w:val="4FE2E630"/>
    <w:lvl w:ilvl="0" w:tplc="8D009ECA">
      <w:numFmt w:val="bullet"/>
      <w:lvlText w:val="-"/>
      <w:lvlJc w:val="left"/>
      <w:pPr>
        <w:ind w:left="786" w:hanging="360"/>
      </w:pPr>
      <w:rPr>
        <w:rFonts w:ascii="News Gothic MT" w:eastAsia="Times New Roman" w:hAnsi="News Gothic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8506C01"/>
    <w:multiLevelType w:val="hybridMultilevel"/>
    <w:tmpl w:val="21C27F7A"/>
    <w:lvl w:ilvl="0" w:tplc="BA12E65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87EAC"/>
    <w:multiLevelType w:val="hybridMultilevel"/>
    <w:tmpl w:val="5652EEEC"/>
    <w:lvl w:ilvl="0" w:tplc="FAFC2D5A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B732D5"/>
    <w:multiLevelType w:val="hybridMultilevel"/>
    <w:tmpl w:val="A74C81DA"/>
    <w:lvl w:ilvl="0" w:tplc="DFF8BD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D42BE"/>
    <w:multiLevelType w:val="hybridMultilevel"/>
    <w:tmpl w:val="F016143E"/>
    <w:lvl w:ilvl="0" w:tplc="CA2C9A6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B7ACE"/>
    <w:multiLevelType w:val="hybridMultilevel"/>
    <w:tmpl w:val="111EFAEA"/>
    <w:lvl w:ilvl="0" w:tplc="DFF8BD66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  <w:lvlOverride w:ilvl="0">
      <w:startOverride w:val="1"/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3"/>
  </w:num>
  <w:num w:numId="22">
    <w:abstractNumId w:val="8"/>
  </w:num>
  <w:num w:numId="23">
    <w:abstractNumId w:val="4"/>
  </w:num>
  <w:num w:numId="24">
    <w:abstractNumId w:val="1"/>
  </w:num>
  <w:num w:numId="25">
    <w:abstractNumId w:val="12"/>
  </w:num>
  <w:num w:numId="26">
    <w:abstractNumId w:val="5"/>
  </w:num>
  <w:num w:numId="27">
    <w:abstractNumId w:val="10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269"/>
    <w:rsid w:val="00001D8F"/>
    <w:rsid w:val="00002DEA"/>
    <w:rsid w:val="000042A9"/>
    <w:rsid w:val="00004AA9"/>
    <w:rsid w:val="00005FA8"/>
    <w:rsid w:val="00010047"/>
    <w:rsid w:val="0001682D"/>
    <w:rsid w:val="00017D1D"/>
    <w:rsid w:val="000212E6"/>
    <w:rsid w:val="00027792"/>
    <w:rsid w:val="0004275F"/>
    <w:rsid w:val="000429ED"/>
    <w:rsid w:val="00043B34"/>
    <w:rsid w:val="0004502F"/>
    <w:rsid w:val="0005391A"/>
    <w:rsid w:val="00053FC4"/>
    <w:rsid w:val="00054CC2"/>
    <w:rsid w:val="000614AB"/>
    <w:rsid w:val="00065F30"/>
    <w:rsid w:val="00073044"/>
    <w:rsid w:val="00073FBD"/>
    <w:rsid w:val="00075AD7"/>
    <w:rsid w:val="0008160B"/>
    <w:rsid w:val="00082A34"/>
    <w:rsid w:val="00087D84"/>
    <w:rsid w:val="0009250B"/>
    <w:rsid w:val="000956DC"/>
    <w:rsid w:val="000A142C"/>
    <w:rsid w:val="000A490F"/>
    <w:rsid w:val="000A600B"/>
    <w:rsid w:val="000A6820"/>
    <w:rsid w:val="000A711D"/>
    <w:rsid w:val="000C5F10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71AA8"/>
    <w:rsid w:val="00175698"/>
    <w:rsid w:val="00182F27"/>
    <w:rsid w:val="00186696"/>
    <w:rsid w:val="001974D5"/>
    <w:rsid w:val="00197C6D"/>
    <w:rsid w:val="001A0620"/>
    <w:rsid w:val="001A1401"/>
    <w:rsid w:val="001A1957"/>
    <w:rsid w:val="001A1DDF"/>
    <w:rsid w:val="001B06F6"/>
    <w:rsid w:val="001B108D"/>
    <w:rsid w:val="001B2448"/>
    <w:rsid w:val="001C06F3"/>
    <w:rsid w:val="001C281A"/>
    <w:rsid w:val="001C61E0"/>
    <w:rsid w:val="001C6FA7"/>
    <w:rsid w:val="001C7563"/>
    <w:rsid w:val="001D2DA0"/>
    <w:rsid w:val="001D4D70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10EEC"/>
    <w:rsid w:val="0022253F"/>
    <w:rsid w:val="00224659"/>
    <w:rsid w:val="00225B93"/>
    <w:rsid w:val="002276B0"/>
    <w:rsid w:val="00227827"/>
    <w:rsid w:val="00232BE5"/>
    <w:rsid w:val="0024064F"/>
    <w:rsid w:val="00243AD6"/>
    <w:rsid w:val="00245E9D"/>
    <w:rsid w:val="002465D7"/>
    <w:rsid w:val="00250960"/>
    <w:rsid w:val="0025386B"/>
    <w:rsid w:val="0025387F"/>
    <w:rsid w:val="0026172A"/>
    <w:rsid w:val="002662EA"/>
    <w:rsid w:val="00271007"/>
    <w:rsid w:val="00274F77"/>
    <w:rsid w:val="00282777"/>
    <w:rsid w:val="00283DBF"/>
    <w:rsid w:val="0028786F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7278"/>
    <w:rsid w:val="002E1456"/>
    <w:rsid w:val="002E164C"/>
    <w:rsid w:val="002E1898"/>
    <w:rsid w:val="002E6DB0"/>
    <w:rsid w:val="002F143B"/>
    <w:rsid w:val="002F75EF"/>
    <w:rsid w:val="00303317"/>
    <w:rsid w:val="00313EA9"/>
    <w:rsid w:val="003146D4"/>
    <w:rsid w:val="00315B37"/>
    <w:rsid w:val="003201D3"/>
    <w:rsid w:val="0032109C"/>
    <w:rsid w:val="00321C5B"/>
    <w:rsid w:val="00324F2A"/>
    <w:rsid w:val="003256D5"/>
    <w:rsid w:val="0033359C"/>
    <w:rsid w:val="00335539"/>
    <w:rsid w:val="003424CD"/>
    <w:rsid w:val="00342515"/>
    <w:rsid w:val="00351C52"/>
    <w:rsid w:val="00352DD7"/>
    <w:rsid w:val="00354A3A"/>
    <w:rsid w:val="00354F1F"/>
    <w:rsid w:val="00355F09"/>
    <w:rsid w:val="00357708"/>
    <w:rsid w:val="00364006"/>
    <w:rsid w:val="00366BFD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E4BB7"/>
    <w:rsid w:val="003F32AB"/>
    <w:rsid w:val="003F5AEF"/>
    <w:rsid w:val="003F77A4"/>
    <w:rsid w:val="00400129"/>
    <w:rsid w:val="004014D3"/>
    <w:rsid w:val="00402BB3"/>
    <w:rsid w:val="0041053A"/>
    <w:rsid w:val="004109F9"/>
    <w:rsid w:val="00412DC7"/>
    <w:rsid w:val="00423B5A"/>
    <w:rsid w:val="00424121"/>
    <w:rsid w:val="00424F84"/>
    <w:rsid w:val="00427BFC"/>
    <w:rsid w:val="00430FEE"/>
    <w:rsid w:val="0043283D"/>
    <w:rsid w:val="00437744"/>
    <w:rsid w:val="0044306F"/>
    <w:rsid w:val="004433E2"/>
    <w:rsid w:val="0044725C"/>
    <w:rsid w:val="00452A6E"/>
    <w:rsid w:val="004642E8"/>
    <w:rsid w:val="00467053"/>
    <w:rsid w:val="004679B2"/>
    <w:rsid w:val="00467BA3"/>
    <w:rsid w:val="004700C5"/>
    <w:rsid w:val="00470151"/>
    <w:rsid w:val="004710BC"/>
    <w:rsid w:val="00471336"/>
    <w:rsid w:val="00473171"/>
    <w:rsid w:val="0047724A"/>
    <w:rsid w:val="00480F40"/>
    <w:rsid w:val="0048372D"/>
    <w:rsid w:val="004910A3"/>
    <w:rsid w:val="00492B20"/>
    <w:rsid w:val="00496FED"/>
    <w:rsid w:val="004A071D"/>
    <w:rsid w:val="004A4018"/>
    <w:rsid w:val="004A54C6"/>
    <w:rsid w:val="004A6235"/>
    <w:rsid w:val="004A6ACE"/>
    <w:rsid w:val="004A6B2D"/>
    <w:rsid w:val="004A775B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4F13FE"/>
    <w:rsid w:val="00510351"/>
    <w:rsid w:val="00515732"/>
    <w:rsid w:val="00516655"/>
    <w:rsid w:val="0051767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20F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95CD3"/>
    <w:rsid w:val="005A6E1E"/>
    <w:rsid w:val="005B2300"/>
    <w:rsid w:val="005B24F7"/>
    <w:rsid w:val="005B5790"/>
    <w:rsid w:val="005C17D9"/>
    <w:rsid w:val="005C3E9D"/>
    <w:rsid w:val="005C4504"/>
    <w:rsid w:val="005D298C"/>
    <w:rsid w:val="005E371A"/>
    <w:rsid w:val="005F5532"/>
    <w:rsid w:val="005F5922"/>
    <w:rsid w:val="00602B6E"/>
    <w:rsid w:val="006100C2"/>
    <w:rsid w:val="00626EDD"/>
    <w:rsid w:val="00630B61"/>
    <w:rsid w:val="00647837"/>
    <w:rsid w:val="00652BFE"/>
    <w:rsid w:val="006531E3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939D5"/>
    <w:rsid w:val="006A0323"/>
    <w:rsid w:val="006A054D"/>
    <w:rsid w:val="006A0F51"/>
    <w:rsid w:val="006A6286"/>
    <w:rsid w:val="006B7824"/>
    <w:rsid w:val="006C0C39"/>
    <w:rsid w:val="006C105B"/>
    <w:rsid w:val="006C3412"/>
    <w:rsid w:val="006C3FBD"/>
    <w:rsid w:val="006C5D4A"/>
    <w:rsid w:val="006D70E6"/>
    <w:rsid w:val="006E18D4"/>
    <w:rsid w:val="006F7830"/>
    <w:rsid w:val="00701E52"/>
    <w:rsid w:val="00702F54"/>
    <w:rsid w:val="00703B24"/>
    <w:rsid w:val="0070400A"/>
    <w:rsid w:val="0071271E"/>
    <w:rsid w:val="00721357"/>
    <w:rsid w:val="0072170E"/>
    <w:rsid w:val="00724098"/>
    <w:rsid w:val="00734825"/>
    <w:rsid w:val="007378A3"/>
    <w:rsid w:val="00743CA2"/>
    <w:rsid w:val="0074788C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B241A"/>
    <w:rsid w:val="007B799B"/>
    <w:rsid w:val="007C76F3"/>
    <w:rsid w:val="007D03D8"/>
    <w:rsid w:val="007E3786"/>
    <w:rsid w:val="007E6391"/>
    <w:rsid w:val="007F45BA"/>
    <w:rsid w:val="007F599B"/>
    <w:rsid w:val="007F7B57"/>
    <w:rsid w:val="007F7D30"/>
    <w:rsid w:val="0080090E"/>
    <w:rsid w:val="00802511"/>
    <w:rsid w:val="00811AB7"/>
    <w:rsid w:val="008228C2"/>
    <w:rsid w:val="00823662"/>
    <w:rsid w:val="0082532F"/>
    <w:rsid w:val="00831209"/>
    <w:rsid w:val="008327EC"/>
    <w:rsid w:val="0083354F"/>
    <w:rsid w:val="00836712"/>
    <w:rsid w:val="00845E10"/>
    <w:rsid w:val="008514FE"/>
    <w:rsid w:val="0085234C"/>
    <w:rsid w:val="00852493"/>
    <w:rsid w:val="00860180"/>
    <w:rsid w:val="00865D5E"/>
    <w:rsid w:val="00872C0B"/>
    <w:rsid w:val="00874887"/>
    <w:rsid w:val="00880379"/>
    <w:rsid w:val="00883537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3BAB"/>
    <w:rsid w:val="00914FFC"/>
    <w:rsid w:val="0092256D"/>
    <w:rsid w:val="009302F3"/>
    <w:rsid w:val="009305A2"/>
    <w:rsid w:val="00936B56"/>
    <w:rsid w:val="00941561"/>
    <w:rsid w:val="00954E5D"/>
    <w:rsid w:val="0096190A"/>
    <w:rsid w:val="00961F1F"/>
    <w:rsid w:val="00964BB3"/>
    <w:rsid w:val="009675F5"/>
    <w:rsid w:val="00967786"/>
    <w:rsid w:val="00974357"/>
    <w:rsid w:val="009752DC"/>
    <w:rsid w:val="00975353"/>
    <w:rsid w:val="00981C5A"/>
    <w:rsid w:val="00982C9E"/>
    <w:rsid w:val="00984E2B"/>
    <w:rsid w:val="009851A1"/>
    <w:rsid w:val="00985D1E"/>
    <w:rsid w:val="00987609"/>
    <w:rsid w:val="0099254E"/>
    <w:rsid w:val="009937B2"/>
    <w:rsid w:val="009974FF"/>
    <w:rsid w:val="009B271D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7025"/>
    <w:rsid w:val="00A01547"/>
    <w:rsid w:val="00A075CE"/>
    <w:rsid w:val="00A07EB5"/>
    <w:rsid w:val="00A101E8"/>
    <w:rsid w:val="00A14C48"/>
    <w:rsid w:val="00A1784E"/>
    <w:rsid w:val="00A204A8"/>
    <w:rsid w:val="00A20BDF"/>
    <w:rsid w:val="00A24368"/>
    <w:rsid w:val="00A317F3"/>
    <w:rsid w:val="00A31C85"/>
    <w:rsid w:val="00A31C8C"/>
    <w:rsid w:val="00A32C94"/>
    <w:rsid w:val="00A34DE6"/>
    <w:rsid w:val="00A50899"/>
    <w:rsid w:val="00A53309"/>
    <w:rsid w:val="00A6177D"/>
    <w:rsid w:val="00A7234F"/>
    <w:rsid w:val="00A72511"/>
    <w:rsid w:val="00A77642"/>
    <w:rsid w:val="00A918DC"/>
    <w:rsid w:val="00AA4C9F"/>
    <w:rsid w:val="00AB7484"/>
    <w:rsid w:val="00AC4B20"/>
    <w:rsid w:val="00AC4F95"/>
    <w:rsid w:val="00AD08AB"/>
    <w:rsid w:val="00AD3DC6"/>
    <w:rsid w:val="00AD7862"/>
    <w:rsid w:val="00AE0F6F"/>
    <w:rsid w:val="00AE5A3C"/>
    <w:rsid w:val="00AF6602"/>
    <w:rsid w:val="00B016F0"/>
    <w:rsid w:val="00B03BD1"/>
    <w:rsid w:val="00B050CF"/>
    <w:rsid w:val="00B0743F"/>
    <w:rsid w:val="00B13921"/>
    <w:rsid w:val="00B22911"/>
    <w:rsid w:val="00B22B6E"/>
    <w:rsid w:val="00B37309"/>
    <w:rsid w:val="00B4043A"/>
    <w:rsid w:val="00B43B7D"/>
    <w:rsid w:val="00B4468B"/>
    <w:rsid w:val="00B47FC3"/>
    <w:rsid w:val="00B52F76"/>
    <w:rsid w:val="00B6330E"/>
    <w:rsid w:val="00B7014B"/>
    <w:rsid w:val="00B702DE"/>
    <w:rsid w:val="00B72074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0EFC"/>
    <w:rsid w:val="00B9748B"/>
    <w:rsid w:val="00B97D96"/>
    <w:rsid w:val="00BA608F"/>
    <w:rsid w:val="00BB337D"/>
    <w:rsid w:val="00BB3DA0"/>
    <w:rsid w:val="00BB41EE"/>
    <w:rsid w:val="00BB46B1"/>
    <w:rsid w:val="00BB4B4B"/>
    <w:rsid w:val="00BC00D8"/>
    <w:rsid w:val="00BC2A66"/>
    <w:rsid w:val="00BC4FC5"/>
    <w:rsid w:val="00BE38A3"/>
    <w:rsid w:val="00BE3EDB"/>
    <w:rsid w:val="00BE58D7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C0CC5"/>
    <w:rsid w:val="00CC1189"/>
    <w:rsid w:val="00CC6196"/>
    <w:rsid w:val="00CE538D"/>
    <w:rsid w:val="00CE5F01"/>
    <w:rsid w:val="00CE7E19"/>
    <w:rsid w:val="00CF0E5C"/>
    <w:rsid w:val="00CF3342"/>
    <w:rsid w:val="00D018FB"/>
    <w:rsid w:val="00D0391A"/>
    <w:rsid w:val="00D05045"/>
    <w:rsid w:val="00D1264D"/>
    <w:rsid w:val="00D12DE9"/>
    <w:rsid w:val="00D13021"/>
    <w:rsid w:val="00D149DC"/>
    <w:rsid w:val="00D17C41"/>
    <w:rsid w:val="00D2115E"/>
    <w:rsid w:val="00D2484D"/>
    <w:rsid w:val="00D2684F"/>
    <w:rsid w:val="00D27075"/>
    <w:rsid w:val="00D3033E"/>
    <w:rsid w:val="00D40C95"/>
    <w:rsid w:val="00D412F6"/>
    <w:rsid w:val="00D42ACB"/>
    <w:rsid w:val="00D44615"/>
    <w:rsid w:val="00D4551D"/>
    <w:rsid w:val="00D57E1B"/>
    <w:rsid w:val="00D60626"/>
    <w:rsid w:val="00D664A3"/>
    <w:rsid w:val="00D74E1B"/>
    <w:rsid w:val="00D74F5E"/>
    <w:rsid w:val="00D805E2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5BA8"/>
    <w:rsid w:val="00DC69AA"/>
    <w:rsid w:val="00DC73DF"/>
    <w:rsid w:val="00DD5D5A"/>
    <w:rsid w:val="00DD7130"/>
    <w:rsid w:val="00DE1B42"/>
    <w:rsid w:val="00DE4860"/>
    <w:rsid w:val="00DE7514"/>
    <w:rsid w:val="00DF3934"/>
    <w:rsid w:val="00E20C1F"/>
    <w:rsid w:val="00E215F9"/>
    <w:rsid w:val="00E22F15"/>
    <w:rsid w:val="00E23B2C"/>
    <w:rsid w:val="00E26EC3"/>
    <w:rsid w:val="00E31F52"/>
    <w:rsid w:val="00E323CC"/>
    <w:rsid w:val="00E33E75"/>
    <w:rsid w:val="00E37178"/>
    <w:rsid w:val="00E404B2"/>
    <w:rsid w:val="00E44CA4"/>
    <w:rsid w:val="00E50208"/>
    <w:rsid w:val="00E50ECB"/>
    <w:rsid w:val="00E52368"/>
    <w:rsid w:val="00E5714F"/>
    <w:rsid w:val="00E62253"/>
    <w:rsid w:val="00E7006F"/>
    <w:rsid w:val="00E72818"/>
    <w:rsid w:val="00E728F0"/>
    <w:rsid w:val="00E74120"/>
    <w:rsid w:val="00E764B7"/>
    <w:rsid w:val="00E77E7B"/>
    <w:rsid w:val="00E801AD"/>
    <w:rsid w:val="00E80E82"/>
    <w:rsid w:val="00E849BB"/>
    <w:rsid w:val="00E9306B"/>
    <w:rsid w:val="00EA189E"/>
    <w:rsid w:val="00EA5854"/>
    <w:rsid w:val="00EB203C"/>
    <w:rsid w:val="00EB400A"/>
    <w:rsid w:val="00EC65ED"/>
    <w:rsid w:val="00EC6FBA"/>
    <w:rsid w:val="00EC712F"/>
    <w:rsid w:val="00ED41EC"/>
    <w:rsid w:val="00ED5509"/>
    <w:rsid w:val="00ED72B5"/>
    <w:rsid w:val="00EE0DB0"/>
    <w:rsid w:val="00EE146B"/>
    <w:rsid w:val="00EE455D"/>
    <w:rsid w:val="00EF00AD"/>
    <w:rsid w:val="00EF557F"/>
    <w:rsid w:val="00F00519"/>
    <w:rsid w:val="00F05072"/>
    <w:rsid w:val="00F06483"/>
    <w:rsid w:val="00F064E0"/>
    <w:rsid w:val="00F07635"/>
    <w:rsid w:val="00F13F02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371F"/>
    <w:rsid w:val="00F64828"/>
    <w:rsid w:val="00F66DE3"/>
    <w:rsid w:val="00F74337"/>
    <w:rsid w:val="00F76AE7"/>
    <w:rsid w:val="00F77C13"/>
    <w:rsid w:val="00F803B0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085"/>
    <w:rsid w:val="00FE1D21"/>
    <w:rsid w:val="00FE2399"/>
    <w:rsid w:val="00FE24B4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035E-18DC-438A-AEB4-7F46CB73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4</cp:revision>
  <cp:lastPrinted>2011-12-01T05:15:00Z</cp:lastPrinted>
  <dcterms:created xsi:type="dcterms:W3CDTF">2013-01-29T12:16:00Z</dcterms:created>
  <dcterms:modified xsi:type="dcterms:W3CDTF">2013-01-29T14:28:00Z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