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A5316B" w:rsidRPr="002642B8" w:rsidTr="00890EF8">
        <w:tc>
          <w:tcPr>
            <w:tcW w:w="9250" w:type="dxa"/>
          </w:tcPr>
          <w:p w:rsidR="00A5316B" w:rsidRPr="002642B8" w:rsidRDefault="00A5316B" w:rsidP="00681C3C"/>
        </w:tc>
      </w:tr>
    </w:tbl>
    <w:p w:rsidR="00681C3C" w:rsidRPr="002642B8" w:rsidRDefault="00681C3C" w:rsidP="0027347C">
      <w:pPr>
        <w:tabs>
          <w:tab w:val="center" w:pos="4536"/>
          <w:tab w:val="right" w:pos="9072"/>
        </w:tabs>
        <w:jc w:val="center"/>
        <w:rPr>
          <w:b/>
          <w:sz w:val="44"/>
          <w:szCs w:val="44"/>
        </w:rPr>
      </w:pPr>
      <w:r w:rsidRPr="002642B8">
        <w:rPr>
          <w:b/>
          <w:noProof/>
          <w:sz w:val="44"/>
          <w:szCs w:val="44"/>
        </w:rPr>
        <w:t>DIFI LOGO / OPPDRAGSGIVERS</w:t>
      </w:r>
      <w:r w:rsidR="0027347C" w:rsidRPr="002642B8">
        <w:rPr>
          <w:b/>
          <w:noProof/>
          <w:sz w:val="44"/>
          <w:szCs w:val="44"/>
        </w:rPr>
        <w:t xml:space="preserve"> </w:t>
      </w:r>
      <w:r w:rsidRPr="002642B8">
        <w:rPr>
          <w:b/>
          <w:noProof/>
          <w:sz w:val="44"/>
          <w:szCs w:val="44"/>
        </w:rPr>
        <w:t>LOGO</w:t>
      </w:r>
    </w:p>
    <w:p w:rsidR="00681C3C" w:rsidRPr="002642B8" w:rsidRDefault="00681C3C" w:rsidP="00681C3C">
      <w:pPr>
        <w:tabs>
          <w:tab w:val="center" w:pos="4536"/>
          <w:tab w:val="right" w:pos="9072"/>
        </w:tabs>
      </w:pPr>
    </w:p>
    <w:p w:rsidR="00681C3C" w:rsidRDefault="00681C3C" w:rsidP="00681C3C">
      <w:pPr>
        <w:tabs>
          <w:tab w:val="center" w:pos="4536"/>
          <w:tab w:val="right" w:pos="9072"/>
        </w:tabs>
      </w:pPr>
    </w:p>
    <w:p w:rsidR="009F3C36" w:rsidRDefault="009F3C36" w:rsidP="00681C3C">
      <w:pPr>
        <w:tabs>
          <w:tab w:val="center" w:pos="4536"/>
          <w:tab w:val="right" w:pos="9072"/>
        </w:tabs>
      </w:pPr>
    </w:p>
    <w:p w:rsidR="009F3C36" w:rsidRPr="002642B8" w:rsidRDefault="009F3C36" w:rsidP="00681C3C">
      <w:pPr>
        <w:tabs>
          <w:tab w:val="center" w:pos="4536"/>
          <w:tab w:val="right" w:pos="9072"/>
        </w:tabs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681C3C" w:rsidRPr="002642B8" w:rsidTr="00681C3C">
        <w:tc>
          <w:tcPr>
            <w:tcW w:w="9250" w:type="dxa"/>
          </w:tcPr>
          <w:p w:rsidR="00681C3C" w:rsidRPr="002642B8" w:rsidRDefault="00681C3C" w:rsidP="00681C3C">
            <w:pPr>
              <w:rPr>
                <w:b/>
                <w:bCs/>
                <w:sz w:val="36"/>
                <w:szCs w:val="36"/>
              </w:rPr>
            </w:pPr>
          </w:p>
          <w:p w:rsidR="00681C3C" w:rsidRPr="002642B8" w:rsidRDefault="00681C3C" w:rsidP="00681C3C">
            <w:pPr>
              <w:jc w:val="center"/>
              <w:rPr>
                <w:b/>
                <w:bCs/>
                <w:sz w:val="36"/>
                <w:szCs w:val="36"/>
              </w:rPr>
            </w:pPr>
            <w:r w:rsidRPr="002642B8">
              <w:rPr>
                <w:b/>
                <w:bCs/>
                <w:sz w:val="36"/>
                <w:szCs w:val="36"/>
              </w:rPr>
              <w:t xml:space="preserve">Konkurransegrunnlag </w:t>
            </w:r>
          </w:p>
          <w:p w:rsidR="00681C3C" w:rsidRPr="002642B8" w:rsidRDefault="00681C3C" w:rsidP="00681C3C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81C3C" w:rsidRPr="002642B8" w:rsidRDefault="00B63841" w:rsidP="00681C3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Inngåelse av rammeavtale om</w:t>
            </w:r>
          </w:p>
          <w:p w:rsidR="00681C3C" w:rsidRPr="002642B8" w:rsidRDefault="00681C3C" w:rsidP="00681C3C">
            <w:pPr>
              <w:jc w:val="center"/>
              <w:rPr>
                <w:b/>
                <w:bCs/>
              </w:rPr>
            </w:pPr>
          </w:p>
          <w:p w:rsidR="009F3C36" w:rsidRDefault="009F3C36" w:rsidP="00681C3C">
            <w:pPr>
              <w:rPr>
                <w:b/>
                <w:bCs/>
                <w:sz w:val="36"/>
                <w:szCs w:val="36"/>
              </w:rPr>
            </w:pPr>
          </w:p>
          <w:p w:rsidR="00681C3C" w:rsidRDefault="009F3C36" w:rsidP="009F3C3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HOTELL</w:t>
            </w:r>
            <w:r w:rsidR="00B63841">
              <w:rPr>
                <w:b/>
                <w:bCs/>
                <w:sz w:val="36"/>
                <w:szCs w:val="36"/>
              </w:rPr>
              <w:t xml:space="preserve">OVERNATTING </w:t>
            </w:r>
          </w:p>
          <w:p w:rsidR="009F3C36" w:rsidRDefault="009F3C36" w:rsidP="009F3C3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9F3C36" w:rsidRPr="002642B8" w:rsidRDefault="009F3C36" w:rsidP="009F3C3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81C3C" w:rsidRPr="002642B8" w:rsidRDefault="00681C3C" w:rsidP="00681C3C">
            <w:pPr>
              <w:jc w:val="center"/>
              <w:rPr>
                <w:b/>
                <w:bCs/>
              </w:rPr>
            </w:pPr>
          </w:p>
          <w:p w:rsidR="00681C3C" w:rsidRPr="002642B8" w:rsidRDefault="00CA318E" w:rsidP="00681C3C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Åpen anbudskonkurranse</w:t>
            </w:r>
            <w:r w:rsidR="00B20803">
              <w:rPr>
                <w:bCs/>
              </w:rPr>
              <w:t xml:space="preserve"> </w:t>
            </w:r>
            <w:r w:rsidR="00681C3C" w:rsidRPr="002642B8">
              <w:rPr>
                <w:bCs/>
              </w:rPr>
              <w:t>- FOA del I og II)</w:t>
            </w:r>
          </w:p>
          <w:p w:rsidR="00681C3C" w:rsidRPr="002642B8" w:rsidRDefault="00681C3C" w:rsidP="00681C3C">
            <w:pPr>
              <w:jc w:val="center"/>
              <w:rPr>
                <w:bCs/>
              </w:rPr>
            </w:pPr>
          </w:p>
          <w:p w:rsidR="00681C3C" w:rsidRPr="002642B8" w:rsidRDefault="00681C3C" w:rsidP="0027347C">
            <w:pPr>
              <w:rPr>
                <w:bCs/>
              </w:rPr>
            </w:pPr>
          </w:p>
          <w:p w:rsidR="00681C3C" w:rsidRPr="002642B8" w:rsidRDefault="00681C3C" w:rsidP="00681C3C">
            <w:pPr>
              <w:jc w:val="center"/>
              <w:rPr>
                <w:bCs/>
              </w:rPr>
            </w:pPr>
          </w:p>
          <w:p w:rsidR="00681C3C" w:rsidRPr="002642B8" w:rsidRDefault="00681C3C" w:rsidP="00681C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1C3C" w:rsidRPr="002642B8" w:rsidRDefault="00681C3C" w:rsidP="00681C3C">
            <w:pPr>
              <w:jc w:val="center"/>
              <w:rPr>
                <w:bCs/>
              </w:rPr>
            </w:pPr>
          </w:p>
        </w:tc>
      </w:tr>
      <w:tr w:rsidR="00681C3C" w:rsidRPr="002642B8" w:rsidTr="00681C3C">
        <w:tc>
          <w:tcPr>
            <w:tcW w:w="9250" w:type="dxa"/>
          </w:tcPr>
          <w:p w:rsidR="00681C3C" w:rsidRPr="002642B8" w:rsidRDefault="00681C3C" w:rsidP="00681C3C">
            <w:pPr>
              <w:jc w:val="center"/>
            </w:pPr>
          </w:p>
        </w:tc>
      </w:tr>
    </w:tbl>
    <w:p w:rsidR="00681C3C" w:rsidRPr="002642B8" w:rsidRDefault="00681C3C" w:rsidP="00681C3C">
      <w:pPr>
        <w:rPr>
          <w:b/>
        </w:rPr>
      </w:pPr>
    </w:p>
    <w:p w:rsidR="00681C3C" w:rsidRPr="002642B8" w:rsidRDefault="00681C3C" w:rsidP="00681C3C">
      <w:pPr>
        <w:jc w:val="center"/>
        <w:rPr>
          <w:b/>
        </w:rPr>
      </w:pPr>
    </w:p>
    <w:p w:rsidR="00681C3C" w:rsidRPr="002642B8" w:rsidRDefault="00681C3C" w:rsidP="00681C3C">
      <w:pPr>
        <w:jc w:val="center"/>
        <w:rPr>
          <w:b/>
        </w:rPr>
      </w:pPr>
    </w:p>
    <w:p w:rsidR="00681C3C" w:rsidRPr="002642B8" w:rsidRDefault="00681C3C" w:rsidP="00681C3C">
      <w:pPr>
        <w:jc w:val="center"/>
        <w:rPr>
          <w:b/>
          <w:sz w:val="24"/>
        </w:rPr>
      </w:pPr>
    </w:p>
    <w:p w:rsidR="00681C3C" w:rsidRPr="002642B8" w:rsidRDefault="00681C3C" w:rsidP="00681C3C">
      <w:pPr>
        <w:jc w:val="center"/>
        <w:rPr>
          <w:b/>
        </w:rPr>
      </w:pPr>
    </w:p>
    <w:p w:rsidR="00A5316B" w:rsidRPr="002642B8" w:rsidRDefault="00A5316B">
      <w:pPr>
        <w:rPr>
          <w:b/>
        </w:rPr>
      </w:pPr>
    </w:p>
    <w:p w:rsidR="00A5316B" w:rsidRPr="002642B8" w:rsidRDefault="00A5316B">
      <w:pPr>
        <w:jc w:val="center"/>
        <w:rPr>
          <w:b/>
        </w:rPr>
      </w:pPr>
    </w:p>
    <w:p w:rsidR="00A5316B" w:rsidRPr="002642B8" w:rsidRDefault="00A5316B">
      <w:pPr>
        <w:jc w:val="center"/>
        <w:rPr>
          <w:b/>
        </w:rPr>
      </w:pPr>
    </w:p>
    <w:p w:rsidR="00A5316B" w:rsidRPr="002642B8" w:rsidRDefault="00A5316B">
      <w:pPr>
        <w:jc w:val="center"/>
        <w:rPr>
          <w:b/>
        </w:rPr>
      </w:pPr>
    </w:p>
    <w:p w:rsidR="00A5316B" w:rsidRPr="002642B8" w:rsidRDefault="00A5316B">
      <w:pPr>
        <w:rPr>
          <w:b/>
        </w:rPr>
      </w:pPr>
    </w:p>
    <w:p w:rsidR="00A5316B" w:rsidRPr="002642B8" w:rsidRDefault="00A5316B">
      <w:pPr>
        <w:rPr>
          <w:b/>
        </w:rPr>
      </w:pPr>
    </w:p>
    <w:p w:rsidR="00A5316B" w:rsidRPr="002642B8" w:rsidRDefault="00A5316B">
      <w:pPr>
        <w:rPr>
          <w:b/>
        </w:rPr>
      </w:pPr>
      <w:r w:rsidRPr="002642B8">
        <w:rPr>
          <w:b/>
        </w:rPr>
        <w:br w:type="page"/>
      </w:r>
      <w:r w:rsidRPr="002642B8">
        <w:rPr>
          <w:b/>
        </w:rPr>
        <w:lastRenderedPageBreak/>
        <w:t>Innholdsfortegnelse</w:t>
      </w:r>
    </w:p>
    <w:p w:rsidR="00437EEA" w:rsidRDefault="00C96CF1">
      <w:pPr>
        <w:pStyle w:val="INN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C96CF1">
        <w:rPr>
          <w:sz w:val="18"/>
        </w:rPr>
        <w:fldChar w:fldCharType="begin"/>
      </w:r>
      <w:r w:rsidR="00E57717" w:rsidRPr="00EA78ED">
        <w:rPr>
          <w:sz w:val="18"/>
        </w:rPr>
        <w:instrText xml:space="preserve"> TOC \o "1-3" \h \z \u </w:instrText>
      </w:r>
      <w:r w:rsidRPr="00C96CF1">
        <w:rPr>
          <w:sz w:val="18"/>
        </w:rPr>
        <w:fldChar w:fldCharType="separate"/>
      </w:r>
      <w:hyperlink w:anchor="_Toc353273900" w:history="1">
        <w:r w:rsidR="00437EEA" w:rsidRPr="006C3531">
          <w:rPr>
            <w:rStyle w:val="Hyperkobling"/>
            <w:noProof/>
          </w:rPr>
          <w:t>1</w:t>
        </w:r>
        <w:r w:rsidR="00437E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Innledning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01" w:history="1">
        <w:r w:rsidR="00437EEA" w:rsidRPr="006C3531">
          <w:rPr>
            <w:rStyle w:val="Hyperkobling"/>
            <w:noProof/>
          </w:rPr>
          <w:t>1.1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Om oppdragsgiver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02" w:history="1">
        <w:r w:rsidR="00437EEA" w:rsidRPr="006C3531">
          <w:rPr>
            <w:rStyle w:val="Hyperkobling"/>
            <w:noProof/>
          </w:rPr>
          <w:t>1.2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Anskaffelsens formål og omfang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03" w:history="1">
        <w:r w:rsidR="00437EEA" w:rsidRPr="006C3531">
          <w:rPr>
            <w:rStyle w:val="Hyperkobling"/>
            <w:noProof/>
          </w:rPr>
          <w:t>1.2.1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Anskaffelsens formål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04" w:history="1">
        <w:r w:rsidR="00437EEA" w:rsidRPr="006C3531">
          <w:rPr>
            <w:rStyle w:val="Hyperkobling"/>
            <w:noProof/>
          </w:rPr>
          <w:t>1.2.2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Anskaffelsens omfang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05" w:history="1">
        <w:r w:rsidR="00437EEA" w:rsidRPr="006C3531">
          <w:rPr>
            <w:rStyle w:val="Hyperkobling"/>
            <w:noProof/>
          </w:rPr>
          <w:t>1.3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Rammeavtale, oppdrag og varighet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3273906" w:history="1">
        <w:r w:rsidR="00437EEA" w:rsidRPr="006C3531">
          <w:rPr>
            <w:rStyle w:val="Hyperkobling"/>
            <w:noProof/>
          </w:rPr>
          <w:t>2</w:t>
        </w:r>
        <w:r w:rsidR="00437E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Administrative bestemmelser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07" w:history="1">
        <w:r w:rsidR="00437EEA" w:rsidRPr="006C3531">
          <w:rPr>
            <w:rStyle w:val="Hyperkobling"/>
            <w:noProof/>
          </w:rPr>
          <w:t>2.1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Anskaffelsesprosedyre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08" w:history="1">
        <w:r w:rsidR="00437EEA" w:rsidRPr="006C3531">
          <w:rPr>
            <w:rStyle w:val="Hyperkobling"/>
            <w:noProof/>
          </w:rPr>
          <w:t>2.2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Oppbygging av konkurransegrunnlaget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09" w:history="1">
        <w:r w:rsidR="00437EEA" w:rsidRPr="006C3531">
          <w:rPr>
            <w:rStyle w:val="Hyperkobling"/>
            <w:noProof/>
          </w:rPr>
          <w:t>2.3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Språk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10" w:history="1">
        <w:r w:rsidR="00437EEA" w:rsidRPr="006C3531">
          <w:rPr>
            <w:rStyle w:val="Hyperkobling"/>
            <w:noProof/>
          </w:rPr>
          <w:t>2.4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Fremdriftsplan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11" w:history="1">
        <w:r w:rsidR="00437EEA" w:rsidRPr="006C3531">
          <w:rPr>
            <w:rStyle w:val="Hyperkobling"/>
            <w:noProof/>
          </w:rPr>
          <w:t>2.5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Rettelse, supplering og/eller endring av konkurransegrunnlaget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12" w:history="1">
        <w:r w:rsidR="00437EEA" w:rsidRPr="006C3531">
          <w:rPr>
            <w:rStyle w:val="Hyperkobling"/>
            <w:noProof/>
          </w:rPr>
          <w:t>2.6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Spørsmål til konkurransegrunnlaget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13" w:history="1">
        <w:r w:rsidR="00437EEA" w:rsidRPr="006C3531">
          <w:rPr>
            <w:rStyle w:val="Hyperkobling"/>
            <w:noProof/>
          </w:rPr>
          <w:t>2.7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Oppdragsgivers kontaktperson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3273914" w:history="1">
        <w:r w:rsidR="00437EEA" w:rsidRPr="006C3531">
          <w:rPr>
            <w:rStyle w:val="Hyperkobling"/>
            <w:noProof/>
          </w:rPr>
          <w:t>3</w:t>
        </w:r>
        <w:r w:rsidR="00437E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Lønns- og arbeidsvilkår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3273915" w:history="1">
        <w:r w:rsidR="00437EEA" w:rsidRPr="006C3531">
          <w:rPr>
            <w:rStyle w:val="Hyperkobling"/>
            <w:noProof/>
          </w:rPr>
          <w:t>4</w:t>
        </w:r>
        <w:r w:rsidR="00437E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Offentlighet og taushetsplikt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3273916" w:history="1">
        <w:r w:rsidR="00437EEA" w:rsidRPr="006C3531">
          <w:rPr>
            <w:rStyle w:val="Hyperkobling"/>
            <w:noProof/>
          </w:rPr>
          <w:t>5</w:t>
        </w:r>
        <w:r w:rsidR="00437E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Krav til tilbudet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17" w:history="1">
        <w:r w:rsidR="00437EEA" w:rsidRPr="006C3531">
          <w:rPr>
            <w:rStyle w:val="Hyperkobling"/>
            <w:noProof/>
          </w:rPr>
          <w:t>5.1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Tilbudsformat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21" w:history="1">
        <w:r w:rsidR="00437EEA" w:rsidRPr="006C3531">
          <w:rPr>
            <w:rStyle w:val="Hyperkobling"/>
            <w:noProof/>
          </w:rPr>
          <w:t>5.1.1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Innbinding, pakking og merking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22" w:history="1">
        <w:r w:rsidR="00437EEA" w:rsidRPr="006C3531">
          <w:rPr>
            <w:rStyle w:val="Hyperkobling"/>
            <w:noProof/>
          </w:rPr>
          <w:t>5.1.2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Antall kopier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23" w:history="1">
        <w:r w:rsidR="00437EEA" w:rsidRPr="006C3531">
          <w:rPr>
            <w:rStyle w:val="Hyperkobling"/>
            <w:noProof/>
          </w:rPr>
          <w:t>5.2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Vedståelsesfrist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3273924" w:history="1">
        <w:r w:rsidR="00437EEA" w:rsidRPr="006C3531">
          <w:rPr>
            <w:rStyle w:val="Hyperkobling"/>
            <w:noProof/>
          </w:rPr>
          <w:t>6</w:t>
        </w:r>
        <w:r w:rsidR="00437E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Tilbudslevering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25" w:history="1">
        <w:r w:rsidR="00437EEA" w:rsidRPr="006C3531">
          <w:rPr>
            <w:rStyle w:val="Hyperkobling"/>
            <w:noProof/>
          </w:rPr>
          <w:t>6.1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Tilbudsfrist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26" w:history="1">
        <w:r w:rsidR="00437EEA" w:rsidRPr="006C3531">
          <w:rPr>
            <w:rStyle w:val="Hyperkobling"/>
            <w:noProof/>
          </w:rPr>
          <w:t>6.2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Leveringsmåte og leveringsadresse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3273927" w:history="1">
        <w:r w:rsidR="00437EEA" w:rsidRPr="006C3531">
          <w:rPr>
            <w:rStyle w:val="Hyperkobling"/>
            <w:noProof/>
          </w:rPr>
          <w:t>7</w:t>
        </w:r>
        <w:r w:rsidR="00437E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Kvalifikasjonskrav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33" w:history="1">
        <w:r w:rsidR="00437EEA" w:rsidRPr="006C3531">
          <w:rPr>
            <w:rStyle w:val="Hyperkobling"/>
            <w:noProof/>
          </w:rPr>
          <w:t>7.1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Om kvalifikasjonskravene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3273934" w:history="1">
        <w:r w:rsidR="00437EEA" w:rsidRPr="006C3531">
          <w:rPr>
            <w:rStyle w:val="Hyperkobling"/>
            <w:noProof/>
          </w:rPr>
          <w:t>8</w:t>
        </w:r>
        <w:r w:rsidR="00437E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Tildelingskriterier og evaluering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39" w:history="1">
        <w:r w:rsidR="00437EEA" w:rsidRPr="006C3531">
          <w:rPr>
            <w:rStyle w:val="Hyperkobling"/>
            <w:noProof/>
          </w:rPr>
          <w:t>8.1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Tildelingskriterier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40" w:history="1">
        <w:r w:rsidR="00437EEA" w:rsidRPr="006C3531">
          <w:rPr>
            <w:rStyle w:val="Hyperkobling"/>
            <w:noProof/>
          </w:rPr>
          <w:t>8.2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Evaluering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3273941" w:history="1">
        <w:r w:rsidR="00437EEA" w:rsidRPr="006C3531">
          <w:rPr>
            <w:rStyle w:val="Hyperkobling"/>
            <w:noProof/>
          </w:rPr>
          <w:t>9</w:t>
        </w:r>
        <w:r w:rsidR="00437E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Avslutning av konkurransen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3273943" w:history="1">
        <w:r w:rsidR="00437EEA" w:rsidRPr="006C3531">
          <w:rPr>
            <w:rStyle w:val="Hyperkobling"/>
            <w:noProof/>
          </w:rPr>
          <w:t>9.1</w:t>
        </w:r>
        <w:r w:rsidR="00437EE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Meddelelse om valg av leverandør og karensperiode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37EEA" w:rsidRDefault="00C96CF1">
      <w:pPr>
        <w:pStyle w:val="INN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3273944" w:history="1">
        <w:r w:rsidR="00437EEA" w:rsidRPr="006C3531">
          <w:rPr>
            <w:rStyle w:val="Hyperkobling"/>
            <w:noProof/>
            <w:lang w:val="en-GB"/>
          </w:rPr>
          <w:t>10</w:t>
        </w:r>
        <w:r w:rsidR="00437EE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37EEA" w:rsidRPr="006C3531">
          <w:rPr>
            <w:rStyle w:val="Hyperkobling"/>
            <w:noProof/>
          </w:rPr>
          <w:t>Vedlegg</w:t>
        </w:r>
        <w:r w:rsidR="00437E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7EEA">
          <w:rPr>
            <w:noProof/>
            <w:webHidden/>
          </w:rPr>
          <w:instrText xml:space="preserve"> PAGEREF _Toc353273944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E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5316B" w:rsidRPr="0090099A" w:rsidRDefault="00C96CF1">
      <w:pPr>
        <w:rPr>
          <w:b/>
        </w:rPr>
      </w:pPr>
      <w:r w:rsidRPr="00EA78ED">
        <w:rPr>
          <w:sz w:val="18"/>
        </w:rPr>
        <w:fldChar w:fldCharType="end"/>
      </w:r>
      <w:r w:rsidR="00A5316B" w:rsidRPr="002642B8">
        <w:br w:type="page"/>
      </w:r>
    </w:p>
    <w:p w:rsidR="00A5316B" w:rsidRPr="002642B8" w:rsidRDefault="00A5316B" w:rsidP="0009381F">
      <w:pPr>
        <w:pStyle w:val="Overskrift1"/>
      </w:pPr>
      <w:bookmarkStart w:id="0" w:name="_Toc98121790"/>
      <w:bookmarkStart w:id="1" w:name="_Toc353273900"/>
      <w:r w:rsidRPr="002642B8">
        <w:t>Innledning</w:t>
      </w:r>
      <w:bookmarkEnd w:id="0"/>
      <w:bookmarkEnd w:id="1"/>
    </w:p>
    <w:p w:rsidR="00A5316B" w:rsidRPr="002642B8" w:rsidRDefault="008E1A3A" w:rsidP="004B0FD0">
      <w:pPr>
        <w:pStyle w:val="Overskrift2"/>
      </w:pPr>
      <w:bookmarkStart w:id="2" w:name="_Toc353273901"/>
      <w:r w:rsidRPr="002642B8">
        <w:t>Om oppdragsgiver</w:t>
      </w:r>
      <w:bookmarkEnd w:id="2"/>
    </w:p>
    <w:p w:rsidR="00B92088" w:rsidRPr="002642B8" w:rsidRDefault="00C96CF1" w:rsidP="00342130">
      <w:pPr>
        <w:rPr>
          <w:rFonts w:eastAsia="MS Gothic"/>
          <w:kern w:val="32"/>
          <w:lang w:eastAsia="en-US"/>
        </w:rPr>
      </w:pPr>
      <w:r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Legg inn en kort tekst med informasjon om oppdragsgiveren.]"/>
            </w:textInput>
          </w:ffData>
        </w:fldChar>
      </w:r>
      <w:r w:rsidR="005B7C9C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Pr="002642B8">
        <w:rPr>
          <w:rFonts w:eastAsia="MS Gothic"/>
          <w:kern w:val="32"/>
          <w:highlight w:val="yellow"/>
          <w:lang w:eastAsia="en-US"/>
        </w:rPr>
      </w:r>
      <w:r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[Legg inn en kort tekst med informasjon om oppdragsgiveren.]</w:t>
      </w:r>
      <w:r w:rsidRPr="002642B8">
        <w:rPr>
          <w:rFonts w:eastAsia="MS Gothic"/>
          <w:kern w:val="32"/>
          <w:highlight w:val="yellow"/>
          <w:lang w:eastAsia="en-US"/>
        </w:rPr>
        <w:fldChar w:fldCharType="end"/>
      </w:r>
      <w:r w:rsidR="00D74456" w:rsidRPr="002642B8">
        <w:rPr>
          <w:rFonts w:eastAsia="MS Gothic"/>
          <w:kern w:val="32"/>
          <w:lang w:eastAsia="en-US"/>
        </w:rPr>
        <w:t>.</w:t>
      </w:r>
    </w:p>
    <w:p w:rsidR="00A5316B" w:rsidRPr="002642B8" w:rsidRDefault="00A5316B" w:rsidP="004B0FD0">
      <w:pPr>
        <w:pStyle w:val="Overskrift2"/>
      </w:pPr>
      <w:bookmarkStart w:id="3" w:name="_Ref276326999"/>
      <w:bookmarkStart w:id="4" w:name="_Toc353273902"/>
      <w:r w:rsidRPr="002642B8">
        <w:t>Anskaffelsens formål</w:t>
      </w:r>
      <w:r w:rsidR="008E1A3A" w:rsidRPr="002642B8">
        <w:t xml:space="preserve"> og omfang</w:t>
      </w:r>
      <w:bookmarkEnd w:id="3"/>
      <w:bookmarkEnd w:id="4"/>
    </w:p>
    <w:p w:rsidR="00725EBC" w:rsidRDefault="00725EBC" w:rsidP="00765C96">
      <w:pPr>
        <w:pStyle w:val="Overskrift3"/>
      </w:pPr>
      <w:bookmarkStart w:id="5" w:name="_Toc353273903"/>
      <w:r w:rsidRPr="002642B8">
        <w:t xml:space="preserve">Anskaffelsens </w:t>
      </w:r>
      <w:r w:rsidRPr="00765C96">
        <w:t>formål</w:t>
      </w:r>
      <w:bookmarkEnd w:id="5"/>
    </w:p>
    <w:p w:rsidR="00B20803" w:rsidRPr="00B20803" w:rsidRDefault="00B20803" w:rsidP="00B20803">
      <w:r>
        <w:t xml:space="preserve">Oppdragsgiver skal inngå rammeavtale </w:t>
      </w:r>
      <w:r w:rsidRPr="006D2A1E">
        <w:rPr>
          <w:highlight w:val="yellow"/>
        </w:rPr>
        <w:t xml:space="preserve">med </w:t>
      </w:r>
      <w:r w:rsidR="00F46C44" w:rsidRPr="006D2A1E">
        <w:rPr>
          <w:highlight w:val="yellow"/>
        </w:rPr>
        <w:t>ett</w:t>
      </w:r>
      <w:r w:rsidRPr="006D2A1E">
        <w:rPr>
          <w:highlight w:val="yellow"/>
        </w:rPr>
        <w:t xml:space="preserve"> </w:t>
      </w:r>
      <w:r w:rsidR="00F46C44" w:rsidRPr="006D2A1E">
        <w:rPr>
          <w:highlight w:val="yellow"/>
        </w:rPr>
        <w:t>hotell</w:t>
      </w:r>
      <w:r w:rsidRPr="006D2A1E">
        <w:rPr>
          <w:highlight w:val="yellow"/>
        </w:rPr>
        <w:t xml:space="preserve">/flere </w:t>
      </w:r>
      <w:r w:rsidR="00F46C44" w:rsidRPr="006D2A1E">
        <w:rPr>
          <w:highlight w:val="yellow"/>
        </w:rPr>
        <w:t>hoteller</w:t>
      </w:r>
      <w:r>
        <w:t xml:space="preserve"> om hotellovernatting med</w:t>
      </w:r>
      <w:r w:rsidR="00973643">
        <w:t xml:space="preserve"> </w:t>
      </w:r>
      <w:r>
        <w:t>frokost.</w:t>
      </w:r>
    </w:p>
    <w:p w:rsidR="009F3C36" w:rsidRDefault="0031704D" w:rsidP="00573D9C">
      <w:pPr>
        <w:pStyle w:val="Overskrift3"/>
      </w:pPr>
      <w:r w:rsidDel="0031704D">
        <w:rPr>
          <w:rFonts w:eastAsia="MS Gothic"/>
          <w:kern w:val="32"/>
          <w:lang w:eastAsia="en-US"/>
        </w:rPr>
        <w:t xml:space="preserve"> </w:t>
      </w:r>
      <w:bookmarkStart w:id="6" w:name="_Toc353273904"/>
      <w:r w:rsidR="009F3C36" w:rsidRPr="00765C96">
        <w:t>Anskaffelsens</w:t>
      </w:r>
      <w:r w:rsidR="009F3C36">
        <w:t xml:space="preserve"> omfang</w:t>
      </w:r>
      <w:bookmarkEnd w:id="6"/>
    </w:p>
    <w:p w:rsidR="001665E1" w:rsidRDefault="009F3C36" w:rsidP="00812EFD">
      <w:r w:rsidRPr="0038718E">
        <w:t xml:space="preserve">Anskaffelsens </w:t>
      </w:r>
      <w:r w:rsidR="00F34F35">
        <w:t xml:space="preserve">anslåtte </w:t>
      </w:r>
      <w:r w:rsidR="001665E1">
        <w:t>omfang angitt i antall overnattingsdøgn:</w:t>
      </w:r>
    </w:p>
    <w:p w:rsidR="001665E1" w:rsidRDefault="001665E1" w:rsidP="00812EFD"/>
    <w:p w:rsidR="001665E1" w:rsidRPr="001665E1" w:rsidRDefault="001665E1" w:rsidP="00812EFD">
      <w:pPr>
        <w:rPr>
          <w:highlight w:val="yellow"/>
        </w:rPr>
      </w:pPr>
      <w:r w:rsidRPr="001665E1">
        <w:rPr>
          <w:highlight w:val="yellow"/>
        </w:rPr>
        <w:t>Område/By X:</w:t>
      </w:r>
    </w:p>
    <w:p w:rsidR="001665E1" w:rsidRPr="001665E1" w:rsidRDefault="001665E1" w:rsidP="00812EFD">
      <w:pPr>
        <w:rPr>
          <w:highlight w:val="yellow"/>
        </w:rPr>
      </w:pPr>
    </w:p>
    <w:p w:rsidR="001665E1" w:rsidRPr="001665E1" w:rsidRDefault="001665E1" w:rsidP="00812EFD">
      <w:pPr>
        <w:rPr>
          <w:highlight w:val="yellow"/>
        </w:rPr>
      </w:pPr>
      <w:r w:rsidRPr="001665E1">
        <w:rPr>
          <w:highlight w:val="yellow"/>
        </w:rPr>
        <w:t>Område/By Y:</w:t>
      </w:r>
    </w:p>
    <w:p w:rsidR="001665E1" w:rsidRPr="001665E1" w:rsidRDefault="001665E1" w:rsidP="00812EFD">
      <w:pPr>
        <w:rPr>
          <w:highlight w:val="yellow"/>
        </w:rPr>
      </w:pPr>
    </w:p>
    <w:p w:rsidR="00812EFD" w:rsidRDefault="001665E1" w:rsidP="00812EFD">
      <w:r w:rsidRPr="001665E1">
        <w:rPr>
          <w:highlight w:val="yellow"/>
        </w:rPr>
        <w:t>Område/By Z:</w:t>
      </w:r>
      <w:r w:rsidR="009F3C36" w:rsidRPr="0038718E">
        <w:t xml:space="preserve"> </w:t>
      </w:r>
    </w:p>
    <w:p w:rsidR="00812EFD" w:rsidRDefault="00812EFD" w:rsidP="00812EFD"/>
    <w:p w:rsidR="009F3C36" w:rsidRDefault="009F3C36" w:rsidP="009F3C36"/>
    <w:p w:rsidR="00D15B52" w:rsidRDefault="00D15B52" w:rsidP="00D15B52">
      <w:r w:rsidRPr="0038718E">
        <w:t>Volumet er</w:t>
      </w:r>
      <w:r>
        <w:t xml:space="preserve"> utelukkende et estimat</w:t>
      </w:r>
      <w:r w:rsidRPr="0038718E">
        <w:t xml:space="preserve"> </w:t>
      </w:r>
      <w:r>
        <w:t xml:space="preserve">og er ikke bindende for oppdragsgiver. </w:t>
      </w:r>
      <w:r w:rsidR="0096363D">
        <w:t xml:space="preserve">Oppdragsgivers behov vil kunne variere betydelig fra år til år. </w:t>
      </w:r>
      <w:r>
        <w:t xml:space="preserve">Faktisk volum vil </w:t>
      </w:r>
      <w:r w:rsidRPr="0038718E">
        <w:t>kunne variere på bakgrunn av endringer i bevilgninger, akt</w:t>
      </w:r>
      <w:r>
        <w:t xml:space="preserve">iviteter og andre rammevilkår. </w:t>
      </w:r>
    </w:p>
    <w:p w:rsidR="00D15B52" w:rsidRDefault="00D15B52" w:rsidP="00D15B52"/>
    <w:p w:rsidR="009F3C36" w:rsidRDefault="009F3C36" w:rsidP="009F3C36">
      <w:r w:rsidRPr="00230AED">
        <w:t>For ytterligere informasjon om anskaffelsen</w:t>
      </w:r>
      <w:r>
        <w:t xml:space="preserve">s omfang og innhold </w:t>
      </w:r>
      <w:r w:rsidR="00D15B52">
        <w:t xml:space="preserve">vises det til </w:t>
      </w:r>
      <w:r>
        <w:t>kravs</w:t>
      </w:r>
      <w:r w:rsidRPr="00230AED">
        <w:t>pes</w:t>
      </w:r>
      <w:r>
        <w:t xml:space="preserve">ifikasjonen, se </w:t>
      </w:r>
      <w:r w:rsidR="00C66A8D">
        <w:t>bilag 1</w:t>
      </w:r>
      <w:r w:rsidR="00B20803">
        <w:t xml:space="preserve"> til kontrakt</w:t>
      </w:r>
      <w:r w:rsidR="00A82F33">
        <w:t>.</w:t>
      </w:r>
      <w:r w:rsidRPr="00230AED">
        <w:t xml:space="preserve"> </w:t>
      </w:r>
    </w:p>
    <w:p w:rsidR="00725EBC" w:rsidRPr="002642B8" w:rsidRDefault="006B57D4" w:rsidP="004B0FD0">
      <w:pPr>
        <w:pStyle w:val="Overskrift2"/>
      </w:pPr>
      <w:bookmarkStart w:id="7" w:name="_Toc353273905"/>
      <w:r>
        <w:t>Rammeavtale, oppdrag og varighet</w:t>
      </w:r>
      <w:bookmarkEnd w:id="7"/>
    </w:p>
    <w:p w:rsidR="00950CF9" w:rsidRDefault="00725EBC" w:rsidP="00725EBC">
      <w:pPr>
        <w:rPr>
          <w:rFonts w:eastAsia="MS Gothic"/>
          <w:kern w:val="32"/>
          <w:lang w:eastAsia="en-US"/>
        </w:rPr>
      </w:pPr>
      <w:r w:rsidRPr="00A80634">
        <w:rPr>
          <w:highlight w:val="lightGray"/>
        </w:rPr>
        <w:t xml:space="preserve">[Alt </w:t>
      </w:r>
      <w:r w:rsidR="0098726B" w:rsidRPr="00A80634">
        <w:rPr>
          <w:highlight w:val="lightGray"/>
        </w:rPr>
        <w:t>1</w:t>
      </w:r>
      <w:r w:rsidRPr="00A80634">
        <w:rPr>
          <w:highlight w:val="lightGray"/>
        </w:rPr>
        <w:t>]</w:t>
      </w:r>
      <w:r w:rsidR="00E92D8F" w:rsidRPr="002642B8">
        <w:t xml:space="preserve"> </w:t>
      </w:r>
      <w:r w:rsidR="005442D3">
        <w:t>Det skal</w:t>
      </w:r>
      <w:r w:rsidR="00E92D8F" w:rsidRPr="002642B8">
        <w:t xml:space="preserve"> inngås rammeavtale med </w:t>
      </w:r>
      <w:r w:rsidR="00F46C44">
        <w:t>ett hotell</w:t>
      </w:r>
      <w:r w:rsidR="00E92D8F" w:rsidRPr="002642B8">
        <w:t xml:space="preserve"> m</w:t>
      </w:r>
      <w:r w:rsidR="00950CF9" w:rsidRPr="002642B8">
        <w:t xml:space="preserve">ed en varighet på 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2 år]"/>
            </w:textInput>
          </w:ffData>
        </w:fldChar>
      </w:r>
      <w:r w:rsidR="00950CF9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C96CF1" w:rsidRPr="002642B8">
        <w:rPr>
          <w:rFonts w:eastAsia="MS Gothic"/>
          <w:kern w:val="32"/>
          <w:highlight w:val="yellow"/>
          <w:lang w:eastAsia="en-US"/>
        </w:rPr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[2 år]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end"/>
      </w:r>
      <w:r w:rsidR="00950CF9" w:rsidRPr="002642B8">
        <w:t>. Oppdragsgi</w:t>
      </w:r>
      <w:r w:rsidR="004A57FA" w:rsidRPr="002642B8">
        <w:t>ver skal ha opsjon på forlengelse</w:t>
      </w:r>
      <w:r w:rsidR="00950CF9" w:rsidRPr="002642B8">
        <w:t xml:space="preserve"> av rammeavtalen i inntil ytterligere 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2 år/ 1+1 NB maks 4 år totalt]"/>
            </w:textInput>
          </w:ffData>
        </w:fldChar>
      </w:r>
      <w:r w:rsidR="00843C93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C96CF1" w:rsidRPr="002642B8">
        <w:rPr>
          <w:rFonts w:eastAsia="MS Gothic"/>
          <w:kern w:val="32"/>
          <w:highlight w:val="yellow"/>
          <w:lang w:eastAsia="en-US"/>
        </w:rPr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[2 år/ 1+1 NB maks 4 år totalt]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end"/>
      </w:r>
      <w:r w:rsidR="00843C93" w:rsidRPr="002642B8">
        <w:rPr>
          <w:rFonts w:eastAsia="MS Gothic"/>
          <w:kern w:val="32"/>
          <w:lang w:eastAsia="en-US"/>
        </w:rPr>
        <w:t>.</w:t>
      </w:r>
      <w:r w:rsidR="00F46C44">
        <w:rPr>
          <w:rFonts w:eastAsia="MS Gothic"/>
          <w:kern w:val="32"/>
          <w:lang w:eastAsia="en-US"/>
        </w:rPr>
        <w:t xml:space="preserve"> </w:t>
      </w:r>
    </w:p>
    <w:p w:rsidR="00F46C44" w:rsidRDefault="00F46C44" w:rsidP="00725EBC">
      <w:pPr>
        <w:rPr>
          <w:rFonts w:eastAsia="MS Gothic"/>
          <w:kern w:val="32"/>
          <w:lang w:eastAsia="en-US"/>
        </w:rPr>
      </w:pPr>
    </w:p>
    <w:p w:rsidR="00307344" w:rsidRPr="002642B8" w:rsidRDefault="00F46C44" w:rsidP="00725EBC">
      <w:r w:rsidRPr="00F46C44">
        <w:rPr>
          <w:rFonts w:eastAsia="MS Gothic"/>
          <w:kern w:val="32"/>
          <w:lang w:eastAsia="en-US"/>
        </w:rPr>
        <w:t>[</w:t>
      </w:r>
      <w:r w:rsidRPr="00A80634">
        <w:rPr>
          <w:highlight w:val="lightGray"/>
        </w:rPr>
        <w:t>Alt 2]</w:t>
      </w:r>
      <w:r w:rsidRPr="00F46C44">
        <w:rPr>
          <w:rFonts w:eastAsia="MS Gothic"/>
          <w:kern w:val="32"/>
          <w:lang w:eastAsia="en-US"/>
        </w:rPr>
        <w:t xml:space="preserve"> Det skal inngås rammeavtale med ett hotell</w:t>
      </w:r>
      <w:r>
        <w:rPr>
          <w:rFonts w:eastAsia="MS Gothic"/>
          <w:kern w:val="32"/>
          <w:lang w:eastAsia="en-US"/>
        </w:rPr>
        <w:t xml:space="preserve"> per angitte By/område, </w:t>
      </w:r>
      <w:r w:rsidRPr="00F46C44">
        <w:rPr>
          <w:rFonts w:eastAsia="MS Gothic"/>
          <w:kern w:val="32"/>
          <w:lang w:eastAsia="en-US"/>
        </w:rPr>
        <w:t xml:space="preserve">med en varighet på </w:t>
      </w:r>
      <w:r w:rsidRPr="00F46C44">
        <w:rPr>
          <w:rFonts w:eastAsia="MS Gothic"/>
          <w:kern w:val="32"/>
          <w:highlight w:val="yellow"/>
          <w:lang w:eastAsia="en-US"/>
        </w:rPr>
        <w:t>[2 år</w:t>
      </w:r>
      <w:r w:rsidRPr="00F46C44">
        <w:rPr>
          <w:rFonts w:eastAsia="MS Gothic"/>
          <w:kern w:val="32"/>
          <w:lang w:eastAsia="en-US"/>
        </w:rPr>
        <w:t xml:space="preserve">]. Oppdragsgiver skal ha opsjon på forlengelse av rammeavtalen i inntil ytterligere </w:t>
      </w:r>
      <w:r w:rsidRPr="00F46C44">
        <w:rPr>
          <w:rFonts w:eastAsia="MS Gothic"/>
          <w:kern w:val="32"/>
          <w:highlight w:val="yellow"/>
          <w:lang w:eastAsia="en-US"/>
        </w:rPr>
        <w:t>[2 år/ 1+1 NB maks 4 år totalt].</w:t>
      </w:r>
      <w:r>
        <w:rPr>
          <w:rFonts w:eastAsia="MS Gothic"/>
          <w:kern w:val="32"/>
          <w:lang w:eastAsia="en-US"/>
        </w:rPr>
        <w:t xml:space="preserve"> </w:t>
      </w:r>
    </w:p>
    <w:p w:rsidR="001D0656" w:rsidRDefault="00950CF9" w:rsidP="00342130">
      <w:pPr>
        <w:rPr>
          <w:rFonts w:eastAsia="MS Gothic"/>
          <w:kern w:val="32"/>
          <w:lang w:eastAsia="en-US"/>
        </w:rPr>
      </w:pPr>
      <w:r w:rsidRPr="00A80634">
        <w:rPr>
          <w:highlight w:val="lightGray"/>
        </w:rPr>
        <w:t xml:space="preserve">[Alt </w:t>
      </w:r>
      <w:r w:rsidR="00F46C44" w:rsidRPr="00A80634">
        <w:rPr>
          <w:highlight w:val="lightGray"/>
        </w:rPr>
        <w:t>3</w:t>
      </w:r>
      <w:r w:rsidRPr="00A80634">
        <w:rPr>
          <w:highlight w:val="lightGray"/>
        </w:rPr>
        <w:t>]</w:t>
      </w:r>
      <w:r w:rsidRPr="002642B8">
        <w:t xml:space="preserve"> </w:t>
      </w:r>
      <w:r w:rsidR="005442D3">
        <w:t>Det</w:t>
      </w:r>
      <w:r w:rsidR="00843C93" w:rsidRPr="002642B8">
        <w:t xml:space="preserve"> skal inngås</w:t>
      </w:r>
      <w:r w:rsidR="0080453D">
        <w:t xml:space="preserve"> parallelle</w:t>
      </w:r>
      <w:r w:rsidR="00843C93" w:rsidRPr="002642B8">
        <w:t xml:space="preserve"> rammeavtale</w:t>
      </w:r>
      <w:r w:rsidR="0080453D">
        <w:t>r</w:t>
      </w:r>
      <w:r w:rsidR="00843C93" w:rsidRPr="002642B8">
        <w:t xml:space="preserve"> med</w:t>
      </w:r>
      <w:r w:rsidR="0080453D">
        <w:t xml:space="preserve"> </w:t>
      </w:r>
      <w:r w:rsidR="0080453D" w:rsidRPr="0080453D">
        <w:rPr>
          <w:highlight w:val="yellow"/>
        </w:rPr>
        <w:t>3-5</w:t>
      </w:r>
      <w:r w:rsidR="0080453D">
        <w:t xml:space="preserve"> </w:t>
      </w:r>
      <w:r w:rsidR="00F46C44">
        <w:t xml:space="preserve">hoteller per angitte By/område, </w:t>
      </w:r>
      <w:r w:rsidR="000B184F" w:rsidRPr="002642B8">
        <w:t>forutsatt at det foreligger et tilstrekkelig antall egnede tilbud</w:t>
      </w:r>
      <w:r w:rsidR="00843C93" w:rsidRPr="002642B8">
        <w:t xml:space="preserve">. </w:t>
      </w:r>
      <w:r w:rsidR="005442D3">
        <w:t>Tildeling</w:t>
      </w:r>
      <w:r w:rsidR="005442D3" w:rsidRPr="002642B8">
        <w:t xml:space="preserve"> </w:t>
      </w:r>
      <w:r w:rsidR="001B4B70" w:rsidRPr="002642B8">
        <w:t xml:space="preserve">av oppdrag mellom rammeavtalepartene skjer i henhold til </w:t>
      </w:r>
      <w:r w:rsidR="005442D3">
        <w:t>tildelings</w:t>
      </w:r>
      <w:r w:rsidR="005442D3" w:rsidRPr="002642B8">
        <w:t xml:space="preserve">mekanismen </w:t>
      </w:r>
      <w:r w:rsidR="001B4B70" w:rsidRPr="002642B8">
        <w:t xml:space="preserve">beskrevet i </w:t>
      </w:r>
      <w:r w:rsidR="00F46C44">
        <w:t>rammeavtalen</w:t>
      </w:r>
      <w:r w:rsidR="00307344" w:rsidRPr="002642B8">
        <w:t xml:space="preserve">, </w:t>
      </w:r>
      <w:r w:rsidR="00307344" w:rsidRPr="00D3405A">
        <w:t xml:space="preserve">se vedlegg </w:t>
      </w:r>
      <w:r w:rsidR="00C66A8D">
        <w:t>1</w:t>
      </w:r>
      <w:r w:rsidR="001B4B70" w:rsidRPr="002642B8">
        <w:t xml:space="preserve">. </w:t>
      </w:r>
      <w:r w:rsidR="00F46C44">
        <w:t>Rammeavtalens</w:t>
      </w:r>
      <w:r w:rsidR="00843C93" w:rsidRPr="002642B8">
        <w:t xml:space="preserve"> varighet er</w:t>
      </w:r>
      <w:r w:rsidRPr="002642B8">
        <w:t xml:space="preserve"> 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2 år]"/>
            </w:textInput>
          </w:ffData>
        </w:fldChar>
      </w:r>
      <w:r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C96CF1" w:rsidRPr="002642B8">
        <w:rPr>
          <w:rFonts w:eastAsia="MS Gothic"/>
          <w:kern w:val="32"/>
          <w:highlight w:val="yellow"/>
          <w:lang w:eastAsia="en-US"/>
        </w:rPr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[2 år]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end"/>
      </w:r>
      <w:r w:rsidRPr="002642B8">
        <w:t>. Oppdragsgi</w:t>
      </w:r>
      <w:r w:rsidR="004A57FA" w:rsidRPr="002642B8">
        <w:t>ver skal ha opsjon på forlengelse</w:t>
      </w:r>
      <w:r w:rsidRPr="002642B8">
        <w:t xml:space="preserve"> av rammeavtalen i inntil ytterligere 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2 år/ 1+1. NB maks 4 år totalt]"/>
            </w:textInput>
          </w:ffData>
        </w:fldChar>
      </w:r>
      <w:r w:rsidR="00843C93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C96CF1" w:rsidRPr="002642B8">
        <w:rPr>
          <w:rFonts w:eastAsia="MS Gothic"/>
          <w:kern w:val="32"/>
          <w:highlight w:val="yellow"/>
          <w:lang w:eastAsia="en-US"/>
        </w:rPr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[2 år/ 1+1. NB maks 4 år totalt]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end"/>
      </w:r>
      <w:r w:rsidR="00843C93" w:rsidRPr="002642B8">
        <w:rPr>
          <w:rFonts w:eastAsia="MS Gothic"/>
          <w:kern w:val="32"/>
          <w:lang w:eastAsia="en-US"/>
        </w:rPr>
        <w:t>.</w:t>
      </w:r>
      <w:r w:rsidR="001B4B70" w:rsidRPr="002642B8">
        <w:rPr>
          <w:rFonts w:eastAsia="MS Gothic"/>
          <w:kern w:val="32"/>
          <w:lang w:eastAsia="en-US"/>
        </w:rPr>
        <w:t xml:space="preserve"> </w:t>
      </w:r>
    </w:p>
    <w:p w:rsidR="007804CB" w:rsidRPr="002642B8" w:rsidRDefault="007804CB" w:rsidP="00342130">
      <w:pPr>
        <w:rPr>
          <w:rFonts w:eastAsia="MS Gothic"/>
          <w:kern w:val="32"/>
          <w:lang w:eastAsia="en-US"/>
        </w:rPr>
      </w:pPr>
    </w:p>
    <w:p w:rsidR="001929F3" w:rsidRDefault="001929F3" w:rsidP="001929F3">
      <w:r w:rsidRPr="002642B8">
        <w:t xml:space="preserve">Leverandøren skal basere sitt tilbud på </w:t>
      </w:r>
      <w:r w:rsidR="00307F60">
        <w:t>rammeavtalen</w:t>
      </w:r>
      <w:r w:rsidRPr="002642B8">
        <w:t xml:space="preserve"> som følger vedlagt, </w:t>
      </w:r>
      <w:r w:rsidRPr="00D3405A">
        <w:t>se vedlegg</w:t>
      </w:r>
      <w:r w:rsidR="00307344" w:rsidRPr="00D3405A">
        <w:t xml:space="preserve"> </w:t>
      </w:r>
      <w:r w:rsidR="00307F60">
        <w:t>1</w:t>
      </w:r>
      <w:r w:rsidR="00307344" w:rsidRPr="002642B8">
        <w:t>.</w:t>
      </w:r>
      <w:r w:rsidR="00D80798" w:rsidRPr="002642B8">
        <w:t xml:space="preserve"> Deltakelse vil ikke på noen måte forplikte oppdragsgiver til å inngå </w:t>
      </w:r>
      <w:r w:rsidR="00307F60">
        <w:t>rammeavtale</w:t>
      </w:r>
      <w:r w:rsidR="00307F60" w:rsidRPr="002642B8">
        <w:t xml:space="preserve"> </w:t>
      </w:r>
      <w:r w:rsidR="00D80798" w:rsidRPr="002642B8">
        <w:t>med leverandøren.</w:t>
      </w:r>
    </w:p>
    <w:p w:rsidR="00F46C44" w:rsidRDefault="00F46C44" w:rsidP="001929F3"/>
    <w:p w:rsidR="00F46C44" w:rsidRPr="002642B8" w:rsidRDefault="00F46C44" w:rsidP="001929F3">
      <w:r>
        <w:t xml:space="preserve">Leverandøren kan tilby </w:t>
      </w:r>
      <w:r w:rsidR="006D2A1E">
        <w:t>ett</w:t>
      </w:r>
      <w:r>
        <w:t xml:space="preserve"> fritt antall hoteller innenfor den/ de byer/områder som er omfattet av denne rammeavtalen, se kontraktens bilag </w:t>
      </w:r>
      <w:r w:rsidR="006D2A1E">
        <w:t>1</w:t>
      </w:r>
      <w:r>
        <w:t xml:space="preserve"> for hvilke områder/byer som er aktuelle. </w:t>
      </w:r>
    </w:p>
    <w:p w:rsidR="00A5316B" w:rsidRPr="002642B8" w:rsidRDefault="00BF5072" w:rsidP="0009381F">
      <w:pPr>
        <w:pStyle w:val="Overskrift1"/>
      </w:pPr>
      <w:bookmarkStart w:id="8" w:name="_Toc353273906"/>
      <w:r w:rsidRPr="002642B8">
        <w:lastRenderedPageBreak/>
        <w:t>Administrative bestemmelser</w:t>
      </w:r>
      <w:bookmarkEnd w:id="8"/>
    </w:p>
    <w:p w:rsidR="00BF5072" w:rsidRPr="002642B8" w:rsidRDefault="00812EFD" w:rsidP="004B0FD0">
      <w:pPr>
        <w:pStyle w:val="Overskrift2"/>
      </w:pPr>
      <w:bookmarkStart w:id="9" w:name="_Toc353273907"/>
      <w:r>
        <w:t>Anskaffelsesprosedyre</w:t>
      </w:r>
      <w:bookmarkEnd w:id="9"/>
    </w:p>
    <w:p w:rsidR="00C30CF7" w:rsidRPr="002642B8" w:rsidRDefault="00BF5072" w:rsidP="00342130">
      <w:r w:rsidRPr="002642B8">
        <w:t xml:space="preserve">Denne anskaffelsen gjennomføres i henhold til </w:t>
      </w:r>
      <w:r w:rsidR="000862EC" w:rsidRPr="002642B8">
        <w:t>l</w:t>
      </w:r>
      <w:r w:rsidRPr="002642B8">
        <w:t xml:space="preserve">ov </w:t>
      </w:r>
      <w:r w:rsidR="000862EC" w:rsidRPr="002642B8">
        <w:t xml:space="preserve">16. juli 1999 nr. 69 </w:t>
      </w:r>
      <w:r w:rsidRPr="002642B8">
        <w:t xml:space="preserve">om offentlige anskaffelser (LOA) og forskrift </w:t>
      </w:r>
      <w:r w:rsidR="000862EC" w:rsidRPr="002642B8">
        <w:t xml:space="preserve">7. april 2006 nr. 402 </w:t>
      </w:r>
      <w:r w:rsidRPr="002642B8">
        <w:t xml:space="preserve">om offentlige anskaffelser (FOA). </w:t>
      </w:r>
    </w:p>
    <w:p w:rsidR="00BF5072" w:rsidRPr="002642B8" w:rsidRDefault="00BF5072" w:rsidP="00342130">
      <w:pPr>
        <w:rPr>
          <w:rFonts w:cs="Arial"/>
          <w:szCs w:val="20"/>
        </w:rPr>
      </w:pPr>
    </w:p>
    <w:p w:rsidR="00BF5072" w:rsidRPr="002642B8" w:rsidRDefault="00BF5072" w:rsidP="00342130">
      <w:r w:rsidRPr="002642B8">
        <w:rPr>
          <w:rFonts w:cs="Arial"/>
          <w:szCs w:val="20"/>
        </w:rPr>
        <w:t>Anskaffelsen</w:t>
      </w:r>
      <w:r w:rsidR="00BE538B" w:rsidRPr="002642B8">
        <w:rPr>
          <w:rFonts w:cs="Arial"/>
          <w:szCs w:val="20"/>
        </w:rPr>
        <w:t xml:space="preserve"> </w:t>
      </w:r>
      <w:r w:rsidRPr="002642B8">
        <w:rPr>
          <w:rFonts w:cs="Arial"/>
          <w:szCs w:val="20"/>
        </w:rPr>
        <w:t xml:space="preserve">gjennomføres som </w:t>
      </w:r>
      <w:r w:rsidR="000862EC" w:rsidRPr="002642B8">
        <w:rPr>
          <w:rFonts w:cs="Arial"/>
          <w:szCs w:val="20"/>
        </w:rPr>
        <w:t xml:space="preserve">en </w:t>
      </w:r>
      <w:r w:rsidR="00230CB3">
        <w:rPr>
          <w:rFonts w:cs="Arial"/>
          <w:szCs w:val="20"/>
        </w:rPr>
        <w:t>åpen anbudskonkurranse</w:t>
      </w:r>
      <w:r w:rsidR="004815C8" w:rsidRPr="002642B8">
        <w:rPr>
          <w:rFonts w:cs="Arial"/>
          <w:szCs w:val="20"/>
        </w:rPr>
        <w:t xml:space="preserve"> i</w:t>
      </w:r>
      <w:r w:rsidR="00230AED" w:rsidRPr="002642B8">
        <w:rPr>
          <w:rFonts w:cs="Arial"/>
          <w:szCs w:val="20"/>
        </w:rPr>
        <w:t xml:space="preserve"> henhold til FOA</w:t>
      </w:r>
      <w:r w:rsidR="00097F7C" w:rsidRPr="002642B8">
        <w:rPr>
          <w:rFonts w:cs="Arial"/>
          <w:szCs w:val="20"/>
        </w:rPr>
        <w:t xml:space="preserve"> del I og II</w:t>
      </w:r>
      <w:r w:rsidRPr="002642B8">
        <w:rPr>
          <w:rFonts w:cs="Arial"/>
          <w:szCs w:val="20"/>
        </w:rPr>
        <w:t>.</w:t>
      </w:r>
      <w:r w:rsidR="006A2C9C" w:rsidRPr="002642B8">
        <w:rPr>
          <w:rFonts w:cs="Arial"/>
          <w:szCs w:val="20"/>
        </w:rPr>
        <w:t xml:space="preserve"> </w:t>
      </w:r>
      <w:r w:rsidR="00C30CF7" w:rsidRPr="002642B8">
        <w:rPr>
          <w:rFonts w:cs="Arial"/>
          <w:szCs w:val="20"/>
        </w:rPr>
        <w:t xml:space="preserve">Denne prosedyren </w:t>
      </w:r>
      <w:r w:rsidR="006A2C9C" w:rsidRPr="002642B8">
        <w:rPr>
          <w:rFonts w:cs="Arial"/>
          <w:szCs w:val="20"/>
        </w:rPr>
        <w:t>tillater</w:t>
      </w:r>
      <w:r w:rsidR="007F72B8" w:rsidRPr="002642B8">
        <w:rPr>
          <w:rFonts w:cs="Arial"/>
          <w:szCs w:val="20"/>
        </w:rPr>
        <w:t xml:space="preserve"> alle interesserte </w:t>
      </w:r>
      <w:r w:rsidR="000F2EA5" w:rsidRPr="002642B8">
        <w:rPr>
          <w:rFonts w:cs="Arial"/>
          <w:szCs w:val="20"/>
        </w:rPr>
        <w:t>leverandører</w:t>
      </w:r>
      <w:r w:rsidR="007F72B8" w:rsidRPr="002642B8">
        <w:rPr>
          <w:rFonts w:cs="Arial"/>
          <w:szCs w:val="20"/>
        </w:rPr>
        <w:t xml:space="preserve"> å levere tilbud.</w:t>
      </w:r>
      <w:r w:rsidR="006A2C9C" w:rsidRPr="002642B8">
        <w:rPr>
          <w:rFonts w:cs="Arial"/>
          <w:szCs w:val="20"/>
        </w:rPr>
        <w:t xml:space="preserve"> </w:t>
      </w:r>
    </w:p>
    <w:p w:rsidR="00BE0AE3" w:rsidRPr="002642B8" w:rsidRDefault="00BE0AE3" w:rsidP="004B0FD0">
      <w:pPr>
        <w:pStyle w:val="Overskrift2"/>
      </w:pPr>
      <w:bookmarkStart w:id="10" w:name="_Toc353273908"/>
      <w:bookmarkStart w:id="11" w:name="_Ref274074429"/>
      <w:bookmarkStart w:id="12" w:name="_Ref274074523"/>
      <w:r w:rsidRPr="002642B8">
        <w:t>Oppbygging av konkurransegrunnlaget</w:t>
      </w:r>
      <w:bookmarkEnd w:id="10"/>
    </w:p>
    <w:p w:rsidR="00681C3C" w:rsidRPr="002642B8" w:rsidRDefault="00681C3C" w:rsidP="00681C3C">
      <w:r w:rsidRPr="002642B8">
        <w:t>Konkurransegrunnlaget består av følgende dokumenter:</w:t>
      </w:r>
    </w:p>
    <w:p w:rsidR="00681C3C" w:rsidRPr="002642B8" w:rsidRDefault="00681C3C" w:rsidP="00681C3C"/>
    <w:p w:rsidR="00810017" w:rsidRPr="00D3634C" w:rsidRDefault="00810017" w:rsidP="00810017">
      <w:r>
        <w:t>Dette dokumentet med bestemmelser om konkurransegjennomføringen</w:t>
      </w:r>
      <w:r w:rsidRPr="00D3634C">
        <w:t xml:space="preserve"> med følgende vedlegg: </w:t>
      </w:r>
    </w:p>
    <w:p w:rsidR="00513BD5" w:rsidRDefault="00513BD5" w:rsidP="00681C3C"/>
    <w:p w:rsidR="00485DFB" w:rsidRDefault="00810017" w:rsidP="00973643">
      <w:r w:rsidRPr="00D3405A">
        <w:t xml:space="preserve">Vedlegg 1. </w:t>
      </w:r>
      <w:r w:rsidR="00307F60">
        <w:t>Rammeavtale</w:t>
      </w:r>
      <w:r w:rsidR="00E77D8F">
        <w:t xml:space="preserve"> m/bilag</w:t>
      </w:r>
    </w:p>
    <w:p w:rsidR="00810017" w:rsidRDefault="00810017" w:rsidP="00810017">
      <w:r>
        <w:t>Vedlegg 2. Tilbudsmappe</w:t>
      </w:r>
    </w:p>
    <w:p w:rsidR="00C80053" w:rsidRPr="002642B8" w:rsidRDefault="00C80053" w:rsidP="004B0FD0">
      <w:pPr>
        <w:pStyle w:val="Overskrift2"/>
      </w:pPr>
      <w:bookmarkStart w:id="13" w:name="_Toc353273909"/>
      <w:bookmarkStart w:id="14" w:name="_Ref274079562"/>
      <w:r w:rsidRPr="002642B8">
        <w:t>Språk</w:t>
      </w:r>
      <w:bookmarkEnd w:id="13"/>
    </w:p>
    <w:p w:rsidR="00C80053" w:rsidRPr="002642B8" w:rsidRDefault="00C80053" w:rsidP="00342130">
      <w:r w:rsidRPr="002642B8">
        <w:t xml:space="preserve">All skriftlig og muntlig kommunikasjon i forbindelse med denne konkurransen skal foregå på norsk. </w:t>
      </w:r>
      <w:r w:rsidR="00103251" w:rsidRPr="002642B8">
        <w:t>Språkkravet gjelder også selve tilbudet.</w:t>
      </w:r>
    </w:p>
    <w:p w:rsidR="00C80053" w:rsidRPr="002642B8" w:rsidRDefault="00C80053" w:rsidP="004B0FD0">
      <w:pPr>
        <w:pStyle w:val="Overskrift2"/>
      </w:pPr>
      <w:bookmarkStart w:id="15" w:name="_Ref274599776"/>
      <w:bookmarkStart w:id="16" w:name="_Ref274600768"/>
      <w:bookmarkStart w:id="17" w:name="_Ref274601018"/>
      <w:bookmarkStart w:id="18" w:name="_Ref275251044"/>
      <w:bookmarkStart w:id="19" w:name="_Toc353273910"/>
      <w:r w:rsidRPr="002642B8">
        <w:t>Fremdriftsplan</w:t>
      </w:r>
      <w:bookmarkEnd w:id="14"/>
      <w:bookmarkEnd w:id="15"/>
      <w:bookmarkEnd w:id="16"/>
      <w:bookmarkEnd w:id="17"/>
      <w:bookmarkEnd w:id="18"/>
      <w:bookmarkEnd w:id="19"/>
    </w:p>
    <w:p w:rsidR="00C80053" w:rsidRPr="002642B8" w:rsidRDefault="00616BE8" w:rsidP="00342130">
      <w:r w:rsidRPr="002642B8">
        <w:t>For a</w:t>
      </w:r>
      <w:r w:rsidR="00C80053" w:rsidRPr="002642B8">
        <w:t xml:space="preserve">nskaffelsen er </w:t>
      </w:r>
      <w:r w:rsidRPr="002642B8">
        <w:t>det lagt opp til følgende</w:t>
      </w:r>
      <w:r w:rsidR="00103251" w:rsidRPr="002642B8">
        <w:t xml:space="preserve"> fremdriftsplan. </w:t>
      </w: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87"/>
        <w:gridCol w:w="2551"/>
      </w:tblGrid>
      <w:tr w:rsidR="00103251" w:rsidRPr="002642B8" w:rsidTr="00103251"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3251" w:rsidRPr="002642B8" w:rsidRDefault="00103251" w:rsidP="00342130">
            <w:pPr>
              <w:rPr>
                <w:b/>
              </w:rPr>
            </w:pPr>
            <w:r w:rsidRPr="002642B8">
              <w:rPr>
                <w:b/>
              </w:rPr>
              <w:t>Aktivitet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3251" w:rsidRPr="002642B8" w:rsidRDefault="00103251" w:rsidP="00342130">
            <w:pPr>
              <w:rPr>
                <w:b/>
              </w:rPr>
            </w:pPr>
            <w:r w:rsidRPr="002642B8">
              <w:rPr>
                <w:b/>
              </w:rPr>
              <w:t>Dato</w:t>
            </w:r>
          </w:p>
        </w:tc>
      </w:tr>
      <w:tr w:rsidR="00103251" w:rsidRPr="002642B8" w:rsidTr="00103251">
        <w:tc>
          <w:tcPr>
            <w:tcW w:w="5387" w:type="dxa"/>
          </w:tcPr>
          <w:p w:rsidR="00103251" w:rsidRPr="002642B8" w:rsidRDefault="00103251" w:rsidP="00342130">
            <w:r w:rsidRPr="002642B8">
              <w:t xml:space="preserve">Kunngjøring i </w:t>
            </w:r>
            <w:r w:rsidR="009C6DCF" w:rsidRPr="002642B8">
              <w:t>Doffin</w:t>
            </w:r>
          </w:p>
        </w:tc>
        <w:tc>
          <w:tcPr>
            <w:tcW w:w="2551" w:type="dxa"/>
          </w:tcPr>
          <w:p w:rsidR="00103251" w:rsidRPr="002642B8" w:rsidRDefault="00C96CF1" w:rsidP="00342130">
            <w:r w:rsidRPr="002642B8">
              <w:rPr>
                <w:rFonts w:eastAsia="MS Gothic"/>
                <w:kern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.mm.åååå]"/>
                  </w:textInput>
                </w:ffData>
              </w:fldChar>
            </w:r>
            <w:r w:rsidR="006C0821" w:rsidRPr="002642B8">
              <w:rPr>
                <w:rFonts w:eastAsia="MS Gothic"/>
                <w:kern w:val="32"/>
                <w:highlight w:val="yellow"/>
              </w:rPr>
              <w:instrText xml:space="preserve"> FORMTEXT </w:instrText>
            </w:r>
            <w:r w:rsidRPr="002642B8">
              <w:rPr>
                <w:rFonts w:eastAsia="MS Gothic"/>
                <w:kern w:val="32"/>
                <w:highlight w:val="yellow"/>
              </w:rPr>
            </w:r>
            <w:r w:rsidRPr="002642B8">
              <w:rPr>
                <w:rFonts w:eastAsia="MS Gothic"/>
                <w:kern w:val="32"/>
                <w:highlight w:val="yellow"/>
              </w:rPr>
              <w:fldChar w:fldCharType="separate"/>
            </w:r>
            <w:r w:rsidR="000A29CA">
              <w:rPr>
                <w:rFonts w:eastAsia="MS Gothic"/>
                <w:noProof/>
                <w:kern w:val="32"/>
                <w:highlight w:val="yellow"/>
              </w:rPr>
              <w:t>[dd.mm.åååå]</w:t>
            </w:r>
            <w:r w:rsidRPr="002642B8">
              <w:rPr>
                <w:rFonts w:eastAsia="MS Gothic"/>
                <w:kern w:val="32"/>
                <w:highlight w:val="yellow"/>
              </w:rPr>
              <w:fldChar w:fldCharType="end"/>
            </w:r>
          </w:p>
        </w:tc>
      </w:tr>
      <w:tr w:rsidR="00103251" w:rsidRPr="002642B8" w:rsidTr="00103251">
        <w:tc>
          <w:tcPr>
            <w:tcW w:w="5387" w:type="dxa"/>
          </w:tcPr>
          <w:p w:rsidR="00103251" w:rsidRPr="002642B8" w:rsidRDefault="00103251" w:rsidP="00342130">
            <w:r w:rsidRPr="002642B8">
              <w:t>Frist for å stille spørsmål til konkurransegrunnlaget</w:t>
            </w:r>
          </w:p>
        </w:tc>
        <w:tc>
          <w:tcPr>
            <w:tcW w:w="2551" w:type="dxa"/>
          </w:tcPr>
          <w:p w:rsidR="00103251" w:rsidRPr="002642B8" w:rsidRDefault="00C96CF1" w:rsidP="00342130">
            <w:r w:rsidRPr="002642B8">
              <w:rPr>
                <w:rFonts w:eastAsia="MS Gothic"/>
                <w:kern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.mm.åååå]"/>
                  </w:textInput>
                </w:ffData>
              </w:fldChar>
            </w:r>
            <w:r w:rsidR="006C0821" w:rsidRPr="002642B8">
              <w:rPr>
                <w:rFonts w:eastAsia="MS Gothic"/>
                <w:kern w:val="32"/>
                <w:highlight w:val="yellow"/>
              </w:rPr>
              <w:instrText xml:space="preserve"> FORMTEXT </w:instrText>
            </w:r>
            <w:r w:rsidRPr="002642B8">
              <w:rPr>
                <w:rFonts w:eastAsia="MS Gothic"/>
                <w:kern w:val="32"/>
                <w:highlight w:val="yellow"/>
              </w:rPr>
            </w:r>
            <w:r w:rsidRPr="002642B8">
              <w:rPr>
                <w:rFonts w:eastAsia="MS Gothic"/>
                <w:kern w:val="32"/>
                <w:highlight w:val="yellow"/>
              </w:rPr>
              <w:fldChar w:fldCharType="separate"/>
            </w:r>
            <w:r w:rsidR="000A29CA">
              <w:rPr>
                <w:rFonts w:eastAsia="MS Gothic"/>
                <w:noProof/>
                <w:kern w:val="32"/>
                <w:highlight w:val="yellow"/>
              </w:rPr>
              <w:t>[dd.mm.åååå]</w:t>
            </w:r>
            <w:r w:rsidRPr="002642B8">
              <w:rPr>
                <w:rFonts w:eastAsia="MS Gothic"/>
                <w:kern w:val="32"/>
                <w:highlight w:val="yellow"/>
              </w:rPr>
              <w:fldChar w:fldCharType="end"/>
            </w:r>
            <w:r w:rsidR="00103251" w:rsidRPr="002642B8">
              <w:t xml:space="preserve">kl. </w:t>
            </w:r>
            <w:r w:rsidRPr="002642B8">
              <w:rPr>
                <w:rFonts w:eastAsia="MS Gothic"/>
                <w:kern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t:mm]"/>
                  </w:textInput>
                </w:ffData>
              </w:fldChar>
            </w:r>
            <w:r w:rsidR="006C0821" w:rsidRPr="002642B8">
              <w:rPr>
                <w:rFonts w:eastAsia="MS Gothic"/>
                <w:kern w:val="32"/>
                <w:highlight w:val="yellow"/>
              </w:rPr>
              <w:instrText xml:space="preserve"> FORMTEXT </w:instrText>
            </w:r>
            <w:r w:rsidRPr="002642B8">
              <w:rPr>
                <w:rFonts w:eastAsia="MS Gothic"/>
                <w:kern w:val="32"/>
                <w:highlight w:val="yellow"/>
              </w:rPr>
            </w:r>
            <w:r w:rsidRPr="002642B8">
              <w:rPr>
                <w:rFonts w:eastAsia="MS Gothic"/>
                <w:kern w:val="32"/>
                <w:highlight w:val="yellow"/>
              </w:rPr>
              <w:fldChar w:fldCharType="separate"/>
            </w:r>
            <w:r w:rsidR="000A29CA">
              <w:rPr>
                <w:rFonts w:eastAsia="MS Gothic"/>
                <w:noProof/>
                <w:kern w:val="32"/>
                <w:highlight w:val="yellow"/>
              </w:rPr>
              <w:t>[tt:mm]</w:t>
            </w:r>
            <w:r w:rsidRPr="002642B8">
              <w:rPr>
                <w:rFonts w:eastAsia="MS Gothic"/>
                <w:kern w:val="32"/>
                <w:highlight w:val="yellow"/>
              </w:rPr>
              <w:fldChar w:fldCharType="end"/>
            </w:r>
          </w:p>
        </w:tc>
      </w:tr>
      <w:tr w:rsidR="00103251" w:rsidRPr="002642B8" w:rsidTr="00103251">
        <w:tc>
          <w:tcPr>
            <w:tcW w:w="5387" w:type="dxa"/>
          </w:tcPr>
          <w:p w:rsidR="00103251" w:rsidRPr="002642B8" w:rsidRDefault="00103251" w:rsidP="00616BE8">
            <w:pPr>
              <w:rPr>
                <w:b/>
              </w:rPr>
            </w:pPr>
            <w:r w:rsidRPr="002642B8">
              <w:rPr>
                <w:b/>
              </w:rPr>
              <w:t xml:space="preserve">Tilbudsfrist </w:t>
            </w:r>
          </w:p>
        </w:tc>
        <w:tc>
          <w:tcPr>
            <w:tcW w:w="2551" w:type="dxa"/>
          </w:tcPr>
          <w:p w:rsidR="00103251" w:rsidRPr="002642B8" w:rsidRDefault="00C96CF1" w:rsidP="00342130">
            <w:pPr>
              <w:rPr>
                <w:b/>
              </w:rPr>
            </w:pPr>
            <w:r w:rsidRPr="002642B8">
              <w:rPr>
                <w:rFonts w:eastAsia="MS Gothic"/>
                <w:b/>
                <w:kern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.mm.åååå]"/>
                  </w:textInput>
                </w:ffData>
              </w:fldChar>
            </w:r>
            <w:r w:rsidR="006C0821" w:rsidRPr="002642B8">
              <w:rPr>
                <w:rFonts w:eastAsia="MS Gothic"/>
                <w:b/>
                <w:kern w:val="32"/>
                <w:highlight w:val="yellow"/>
              </w:rPr>
              <w:instrText xml:space="preserve"> FORMTEXT </w:instrText>
            </w:r>
            <w:r w:rsidRPr="002642B8">
              <w:rPr>
                <w:rFonts w:eastAsia="MS Gothic"/>
                <w:b/>
                <w:kern w:val="32"/>
                <w:highlight w:val="yellow"/>
              </w:rPr>
            </w:r>
            <w:r w:rsidRPr="002642B8">
              <w:rPr>
                <w:rFonts w:eastAsia="MS Gothic"/>
                <w:b/>
                <w:kern w:val="32"/>
                <w:highlight w:val="yellow"/>
              </w:rPr>
              <w:fldChar w:fldCharType="separate"/>
            </w:r>
            <w:r w:rsidR="000A29CA">
              <w:rPr>
                <w:rFonts w:eastAsia="MS Gothic"/>
                <w:b/>
                <w:noProof/>
                <w:kern w:val="32"/>
                <w:highlight w:val="yellow"/>
              </w:rPr>
              <w:t>[dd.mm.åååå]</w:t>
            </w:r>
            <w:r w:rsidRPr="002642B8">
              <w:rPr>
                <w:rFonts w:eastAsia="MS Gothic"/>
                <w:b/>
                <w:kern w:val="32"/>
                <w:highlight w:val="yellow"/>
              </w:rPr>
              <w:fldChar w:fldCharType="end"/>
            </w:r>
            <w:r w:rsidR="00103251" w:rsidRPr="002642B8">
              <w:rPr>
                <w:b/>
              </w:rPr>
              <w:t xml:space="preserve"> kl. </w:t>
            </w:r>
            <w:r w:rsidRPr="002642B8">
              <w:rPr>
                <w:rFonts w:eastAsia="MS Gothic"/>
                <w:b/>
                <w:kern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t:mm]"/>
                  </w:textInput>
                </w:ffData>
              </w:fldChar>
            </w:r>
            <w:r w:rsidR="006C0821" w:rsidRPr="002642B8">
              <w:rPr>
                <w:rFonts w:eastAsia="MS Gothic"/>
                <w:b/>
                <w:kern w:val="32"/>
                <w:highlight w:val="yellow"/>
              </w:rPr>
              <w:instrText xml:space="preserve"> FORMTEXT </w:instrText>
            </w:r>
            <w:r w:rsidRPr="002642B8">
              <w:rPr>
                <w:rFonts w:eastAsia="MS Gothic"/>
                <w:b/>
                <w:kern w:val="32"/>
                <w:highlight w:val="yellow"/>
              </w:rPr>
            </w:r>
            <w:r w:rsidRPr="002642B8">
              <w:rPr>
                <w:rFonts w:eastAsia="MS Gothic"/>
                <w:b/>
                <w:kern w:val="32"/>
                <w:highlight w:val="yellow"/>
              </w:rPr>
              <w:fldChar w:fldCharType="separate"/>
            </w:r>
            <w:r w:rsidR="000A29CA">
              <w:rPr>
                <w:rFonts w:eastAsia="MS Gothic"/>
                <w:b/>
                <w:noProof/>
                <w:kern w:val="32"/>
                <w:highlight w:val="yellow"/>
              </w:rPr>
              <w:t>[tt:mm]</w:t>
            </w:r>
            <w:r w:rsidRPr="002642B8">
              <w:rPr>
                <w:rFonts w:eastAsia="MS Gothic"/>
                <w:b/>
                <w:kern w:val="32"/>
                <w:highlight w:val="yellow"/>
              </w:rPr>
              <w:fldChar w:fldCharType="end"/>
            </w:r>
          </w:p>
        </w:tc>
      </w:tr>
      <w:tr w:rsidR="00103251" w:rsidRPr="002642B8" w:rsidTr="00103251">
        <w:tc>
          <w:tcPr>
            <w:tcW w:w="5387" w:type="dxa"/>
          </w:tcPr>
          <w:p w:rsidR="00103251" w:rsidRPr="002642B8" w:rsidRDefault="00103251" w:rsidP="00342130">
            <w:r w:rsidRPr="002642B8">
              <w:t>Tilbudsevaluering</w:t>
            </w:r>
          </w:p>
        </w:tc>
        <w:tc>
          <w:tcPr>
            <w:tcW w:w="2551" w:type="dxa"/>
          </w:tcPr>
          <w:p w:rsidR="00103251" w:rsidRPr="002642B8" w:rsidRDefault="00103251" w:rsidP="00342130">
            <w:r w:rsidRPr="002642B8">
              <w:t xml:space="preserve">Uke </w:t>
            </w:r>
            <w:r w:rsidR="00C96CF1" w:rsidRPr="002642B8">
              <w:rPr>
                <w:rFonts w:eastAsia="MS Gothic"/>
                <w:kern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ukenr.]"/>
                  </w:textInput>
                </w:ffData>
              </w:fldChar>
            </w:r>
            <w:r w:rsidR="006C0821" w:rsidRPr="002642B8">
              <w:rPr>
                <w:rFonts w:eastAsia="MS Gothic"/>
                <w:kern w:val="32"/>
                <w:highlight w:val="yellow"/>
              </w:rPr>
              <w:instrText xml:space="preserve"> FORMTEXT </w:instrText>
            </w:r>
            <w:r w:rsidR="00C96CF1" w:rsidRPr="002642B8">
              <w:rPr>
                <w:rFonts w:eastAsia="MS Gothic"/>
                <w:kern w:val="32"/>
                <w:highlight w:val="yellow"/>
              </w:rPr>
            </w:r>
            <w:r w:rsidR="00C96CF1" w:rsidRPr="002642B8">
              <w:rPr>
                <w:rFonts w:eastAsia="MS Gothic"/>
                <w:kern w:val="32"/>
                <w:highlight w:val="yellow"/>
              </w:rPr>
              <w:fldChar w:fldCharType="separate"/>
            </w:r>
            <w:r w:rsidR="000A29CA">
              <w:rPr>
                <w:rFonts w:eastAsia="MS Gothic"/>
                <w:noProof/>
                <w:kern w:val="32"/>
                <w:highlight w:val="yellow"/>
              </w:rPr>
              <w:t>[ukenr.]</w:t>
            </w:r>
            <w:r w:rsidR="00C96CF1" w:rsidRPr="002642B8">
              <w:rPr>
                <w:rFonts w:eastAsia="MS Gothic"/>
                <w:kern w:val="32"/>
                <w:highlight w:val="yellow"/>
              </w:rPr>
              <w:fldChar w:fldCharType="end"/>
            </w:r>
          </w:p>
        </w:tc>
      </w:tr>
      <w:tr w:rsidR="00103251" w:rsidRPr="002642B8" w:rsidTr="00103251">
        <w:tc>
          <w:tcPr>
            <w:tcW w:w="5387" w:type="dxa"/>
          </w:tcPr>
          <w:p w:rsidR="00103251" w:rsidRPr="002642B8" w:rsidRDefault="00103251" w:rsidP="00342130">
            <w:r w:rsidRPr="002642B8">
              <w:t>Kontraktstildeling</w:t>
            </w:r>
          </w:p>
        </w:tc>
        <w:tc>
          <w:tcPr>
            <w:tcW w:w="2551" w:type="dxa"/>
          </w:tcPr>
          <w:p w:rsidR="00103251" w:rsidRPr="002642B8" w:rsidRDefault="00C96CF1" w:rsidP="00342130">
            <w:r w:rsidRPr="002642B8">
              <w:rPr>
                <w:rFonts w:eastAsia="MS Gothic"/>
                <w:kern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.mm.åååå]"/>
                  </w:textInput>
                </w:ffData>
              </w:fldChar>
            </w:r>
            <w:r w:rsidR="006C0821" w:rsidRPr="002642B8">
              <w:rPr>
                <w:rFonts w:eastAsia="MS Gothic"/>
                <w:kern w:val="32"/>
                <w:highlight w:val="yellow"/>
              </w:rPr>
              <w:instrText xml:space="preserve"> FORMTEXT </w:instrText>
            </w:r>
            <w:r w:rsidRPr="002642B8">
              <w:rPr>
                <w:rFonts w:eastAsia="MS Gothic"/>
                <w:kern w:val="32"/>
                <w:highlight w:val="yellow"/>
              </w:rPr>
            </w:r>
            <w:r w:rsidRPr="002642B8">
              <w:rPr>
                <w:rFonts w:eastAsia="MS Gothic"/>
                <w:kern w:val="32"/>
                <w:highlight w:val="yellow"/>
              </w:rPr>
              <w:fldChar w:fldCharType="separate"/>
            </w:r>
            <w:r w:rsidR="000A29CA">
              <w:rPr>
                <w:rFonts w:eastAsia="MS Gothic"/>
                <w:noProof/>
                <w:kern w:val="32"/>
                <w:highlight w:val="yellow"/>
              </w:rPr>
              <w:t>[dd.mm.åååå]</w:t>
            </w:r>
            <w:r w:rsidRPr="002642B8">
              <w:rPr>
                <w:rFonts w:eastAsia="MS Gothic"/>
                <w:kern w:val="32"/>
                <w:highlight w:val="yellow"/>
              </w:rPr>
              <w:fldChar w:fldCharType="end"/>
            </w:r>
          </w:p>
        </w:tc>
      </w:tr>
      <w:tr w:rsidR="00E81B11" w:rsidRPr="002642B8" w:rsidTr="00103251">
        <w:tc>
          <w:tcPr>
            <w:tcW w:w="5387" w:type="dxa"/>
          </w:tcPr>
          <w:p w:rsidR="00E81B11" w:rsidRPr="002642B8" w:rsidRDefault="00E81B11" w:rsidP="00342130">
            <w:r>
              <w:t>Karensperiode</w:t>
            </w:r>
          </w:p>
        </w:tc>
        <w:tc>
          <w:tcPr>
            <w:tcW w:w="2551" w:type="dxa"/>
          </w:tcPr>
          <w:p w:rsidR="00E81B11" w:rsidRDefault="00C96CF1" w:rsidP="00342130">
            <w:pPr>
              <w:rPr>
                <w:rFonts w:eastAsia="MS Gothic"/>
                <w:kern w:val="32"/>
                <w:highlight w:val="yellow"/>
              </w:rPr>
            </w:pPr>
            <w:r w:rsidRPr="002642B8">
              <w:rPr>
                <w:rFonts w:eastAsia="MS Gothic"/>
                <w:kern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.mm.åååå]"/>
                  </w:textInput>
                </w:ffData>
              </w:fldChar>
            </w:r>
            <w:r w:rsidR="00E81B11" w:rsidRPr="002642B8">
              <w:rPr>
                <w:rFonts w:eastAsia="MS Gothic"/>
                <w:kern w:val="32"/>
                <w:highlight w:val="yellow"/>
              </w:rPr>
              <w:instrText xml:space="preserve"> FORMTEXT </w:instrText>
            </w:r>
            <w:r w:rsidRPr="002642B8">
              <w:rPr>
                <w:rFonts w:eastAsia="MS Gothic"/>
                <w:kern w:val="32"/>
                <w:highlight w:val="yellow"/>
              </w:rPr>
            </w:r>
            <w:r w:rsidRPr="002642B8">
              <w:rPr>
                <w:rFonts w:eastAsia="MS Gothic"/>
                <w:kern w:val="32"/>
                <w:highlight w:val="yellow"/>
              </w:rPr>
              <w:fldChar w:fldCharType="separate"/>
            </w:r>
            <w:r w:rsidR="00E81B11">
              <w:rPr>
                <w:rFonts w:eastAsia="MS Gothic"/>
                <w:noProof/>
                <w:kern w:val="32"/>
                <w:highlight w:val="yellow"/>
              </w:rPr>
              <w:t>[dd.mm.åååå]</w:t>
            </w:r>
            <w:r w:rsidRPr="002642B8">
              <w:rPr>
                <w:rFonts w:eastAsia="MS Gothic"/>
                <w:kern w:val="32"/>
                <w:highlight w:val="yellow"/>
              </w:rPr>
              <w:fldChar w:fldCharType="end"/>
            </w:r>
          </w:p>
          <w:p w:rsidR="00E81B11" w:rsidRPr="002642B8" w:rsidRDefault="00E81B11" w:rsidP="00342130">
            <w:pPr>
              <w:rPr>
                <w:rFonts w:eastAsia="MS Gothic"/>
                <w:kern w:val="32"/>
                <w:highlight w:val="yellow"/>
              </w:rPr>
            </w:pPr>
            <w:r w:rsidRPr="00A80634">
              <w:rPr>
                <w:rFonts w:eastAsia="MS Gothic"/>
                <w:kern w:val="32"/>
                <w:highlight w:val="lightGray"/>
              </w:rPr>
              <w:t>NB Minimum 10 dager</w:t>
            </w:r>
          </w:p>
        </w:tc>
      </w:tr>
      <w:tr w:rsidR="00103251" w:rsidRPr="002642B8" w:rsidTr="00103251">
        <w:tc>
          <w:tcPr>
            <w:tcW w:w="5387" w:type="dxa"/>
          </w:tcPr>
          <w:p w:rsidR="00103251" w:rsidRPr="002642B8" w:rsidRDefault="00103251" w:rsidP="00342130">
            <w:r w:rsidRPr="002642B8">
              <w:t>Kontraktssignering</w:t>
            </w:r>
          </w:p>
        </w:tc>
        <w:tc>
          <w:tcPr>
            <w:tcW w:w="2551" w:type="dxa"/>
          </w:tcPr>
          <w:p w:rsidR="00103251" w:rsidRPr="002642B8" w:rsidRDefault="00C96CF1" w:rsidP="00342130">
            <w:r w:rsidRPr="002642B8">
              <w:rPr>
                <w:rFonts w:eastAsia="MS Gothic"/>
                <w:kern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.mm.åååå]"/>
                  </w:textInput>
                </w:ffData>
              </w:fldChar>
            </w:r>
            <w:r w:rsidR="006C0821" w:rsidRPr="002642B8">
              <w:rPr>
                <w:rFonts w:eastAsia="MS Gothic"/>
                <w:kern w:val="32"/>
                <w:highlight w:val="yellow"/>
              </w:rPr>
              <w:instrText xml:space="preserve"> FORMTEXT </w:instrText>
            </w:r>
            <w:r w:rsidRPr="002642B8">
              <w:rPr>
                <w:rFonts w:eastAsia="MS Gothic"/>
                <w:kern w:val="32"/>
                <w:highlight w:val="yellow"/>
              </w:rPr>
            </w:r>
            <w:r w:rsidRPr="002642B8">
              <w:rPr>
                <w:rFonts w:eastAsia="MS Gothic"/>
                <w:kern w:val="32"/>
                <w:highlight w:val="yellow"/>
              </w:rPr>
              <w:fldChar w:fldCharType="separate"/>
            </w:r>
            <w:r w:rsidR="000A29CA">
              <w:rPr>
                <w:rFonts w:eastAsia="MS Gothic"/>
                <w:noProof/>
                <w:kern w:val="32"/>
                <w:highlight w:val="yellow"/>
              </w:rPr>
              <w:t>[dd.mm.åååå]</w:t>
            </w:r>
            <w:r w:rsidRPr="002642B8">
              <w:rPr>
                <w:rFonts w:eastAsia="MS Gothic"/>
                <w:kern w:val="32"/>
                <w:highlight w:val="yellow"/>
              </w:rPr>
              <w:fldChar w:fldCharType="end"/>
            </w:r>
          </w:p>
        </w:tc>
      </w:tr>
    </w:tbl>
    <w:p w:rsidR="00183C30" w:rsidRDefault="00183C30" w:rsidP="00342130"/>
    <w:p w:rsidR="00A41035" w:rsidRPr="002642B8" w:rsidRDefault="00A41035" w:rsidP="00342130">
      <w:r>
        <w:t>Datoer etter tilbudsfrist er tentative</w:t>
      </w:r>
    </w:p>
    <w:p w:rsidR="00BF5072" w:rsidRPr="002642B8" w:rsidRDefault="00BF5072" w:rsidP="004B0FD0">
      <w:pPr>
        <w:pStyle w:val="Overskrift2"/>
      </w:pPr>
      <w:bookmarkStart w:id="20" w:name="_Toc353273911"/>
      <w:bookmarkEnd w:id="11"/>
      <w:bookmarkEnd w:id="12"/>
      <w:r w:rsidRPr="002642B8">
        <w:t>Rettelse, supplering og/eller endring av konkurransegrunnlaget</w:t>
      </w:r>
      <w:bookmarkEnd w:id="20"/>
    </w:p>
    <w:p w:rsidR="00BF5072" w:rsidRPr="002642B8" w:rsidRDefault="004F2889" w:rsidP="00342130">
      <w:r w:rsidRPr="002642B8">
        <w:t xml:space="preserve">Innen tilbudsfristens utløp har </w:t>
      </w:r>
      <w:r w:rsidR="003E69BF" w:rsidRPr="002642B8">
        <w:t>oppdragsgiveren</w:t>
      </w:r>
      <w:r w:rsidRPr="002642B8">
        <w:t xml:space="preserve"> rett til å foreta rettelser, suppleringer og endringer av konkurransegrunnlaget som ikke er vesentlige.</w:t>
      </w:r>
    </w:p>
    <w:p w:rsidR="00342130" w:rsidRPr="002642B8" w:rsidRDefault="00342130" w:rsidP="00342130"/>
    <w:p w:rsidR="004F2889" w:rsidRPr="002642B8" w:rsidRDefault="004F2889" w:rsidP="00342130">
      <w:r w:rsidRPr="002642B8">
        <w:t xml:space="preserve">Rettelser, suppleringer </w:t>
      </w:r>
      <w:r w:rsidR="009C6DCF" w:rsidRPr="002642B8">
        <w:t>og/</w:t>
      </w:r>
      <w:r w:rsidRPr="002642B8">
        <w:t xml:space="preserve">eller endringer i konkurransegrunnlaget </w:t>
      </w:r>
      <w:r w:rsidR="007C687F" w:rsidRPr="002642B8">
        <w:t>vil gjøres tilgjengelig for alle som har meldt interesse for konkurransen på Doffin</w:t>
      </w:r>
      <w:r w:rsidRPr="002642B8">
        <w:t>.</w:t>
      </w:r>
    </w:p>
    <w:p w:rsidR="00BF5072" w:rsidRPr="004B0FD0" w:rsidRDefault="00BF5072" w:rsidP="004B0FD0">
      <w:pPr>
        <w:pStyle w:val="Overskrift2"/>
      </w:pPr>
      <w:bookmarkStart w:id="21" w:name="_Toc353273912"/>
      <w:r w:rsidRPr="004B0FD0">
        <w:t>Spørsmål til konkurransegrunnlaget</w:t>
      </w:r>
      <w:bookmarkEnd w:id="21"/>
    </w:p>
    <w:p w:rsidR="00144546" w:rsidRPr="002642B8" w:rsidRDefault="00085B38" w:rsidP="00342130">
      <w:r>
        <w:t xml:space="preserve">Oppdragsgiver oppfordrer Leverandøren til å sette seg tidlig inn i konkurransedokumentene og stille spørsmål dersom noe er uklart. </w:t>
      </w:r>
      <w:r w:rsidR="00BF5072" w:rsidRPr="002642B8">
        <w:t xml:space="preserve">Eventuelle spørsmål </w:t>
      </w:r>
      <w:r w:rsidR="00BF5072" w:rsidRPr="002642B8">
        <w:lastRenderedPageBreak/>
        <w:t>leverandørene måtte ha til konkurransegrunnlaget må fremmes innen frist</w:t>
      </w:r>
      <w:r w:rsidR="003911BF" w:rsidRPr="002642B8">
        <w:t>en</w:t>
      </w:r>
      <w:r w:rsidR="00BF5072" w:rsidRPr="002642B8">
        <w:t xml:space="preserve"> oppgitt i </w:t>
      </w:r>
      <w:r w:rsidR="00144546" w:rsidRPr="002642B8">
        <w:t>pkt</w:t>
      </w:r>
      <w:r w:rsidR="0033312D">
        <w:t>.</w:t>
      </w:r>
      <w:r w:rsidR="006B5EC4" w:rsidRPr="002642B8">
        <w:t xml:space="preserve"> </w:t>
      </w:r>
      <w:fldSimple w:instr=" REF _Ref274599776 \r \h  \* MERGEFORMAT ">
        <w:r w:rsidR="000A29CA">
          <w:t>2.4</w:t>
        </w:r>
      </w:fldSimple>
      <w:r w:rsidR="00144546" w:rsidRPr="002642B8">
        <w:t>.</w:t>
      </w:r>
    </w:p>
    <w:p w:rsidR="00342130" w:rsidRPr="002642B8" w:rsidRDefault="00342130" w:rsidP="00342130"/>
    <w:p w:rsidR="00144546" w:rsidRPr="002642B8" w:rsidRDefault="00144546" w:rsidP="00342130">
      <w:r w:rsidRPr="002642B8">
        <w:t>Spørsmål skal sendes skriftlig pr. e-post til oppdragsgivers kontaktperson</w:t>
      </w:r>
      <w:r w:rsidR="00BF5072" w:rsidRPr="002642B8">
        <w:t xml:space="preserve">. </w:t>
      </w:r>
      <w:r w:rsidRPr="002642B8">
        <w:t xml:space="preserve">Alle spørsmål vil bli besvart i anonymisert form og gjort tilgjengelig </w:t>
      </w:r>
      <w:r w:rsidR="007C687F" w:rsidRPr="002642B8">
        <w:t>for alle som har meldt interesse for konkurransen på Doffin</w:t>
      </w:r>
      <w:r w:rsidRPr="002642B8">
        <w:t>.</w:t>
      </w:r>
    </w:p>
    <w:p w:rsidR="00FB6F46" w:rsidRPr="002642B8" w:rsidRDefault="009A2D97" w:rsidP="004B0FD0">
      <w:pPr>
        <w:pStyle w:val="Overskrift2"/>
      </w:pPr>
      <w:bookmarkStart w:id="22" w:name="_Ref292456699"/>
      <w:bookmarkStart w:id="23" w:name="_Toc353273913"/>
      <w:r w:rsidRPr="002642B8">
        <w:t>Oppdragsgivers kontaktperson</w:t>
      </w:r>
      <w:bookmarkEnd w:id="22"/>
      <w:bookmarkEnd w:id="23"/>
    </w:p>
    <w:p w:rsidR="009A2D97" w:rsidRPr="002642B8" w:rsidRDefault="009A2D97" w:rsidP="00342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812"/>
      </w:tblGrid>
      <w:tr w:rsidR="009A2D97" w:rsidRPr="002642B8" w:rsidTr="009357E6">
        <w:tc>
          <w:tcPr>
            <w:tcW w:w="1951" w:type="dxa"/>
            <w:shd w:val="clear" w:color="auto" w:fill="auto"/>
          </w:tcPr>
          <w:p w:rsidR="009A2D97" w:rsidRPr="002642B8" w:rsidRDefault="009A2D97" w:rsidP="00342130">
            <w:r w:rsidRPr="002642B8">
              <w:t>Navn:</w:t>
            </w:r>
          </w:p>
        </w:tc>
        <w:tc>
          <w:tcPr>
            <w:tcW w:w="5812" w:type="dxa"/>
            <w:shd w:val="clear" w:color="auto" w:fill="auto"/>
          </w:tcPr>
          <w:p w:rsidR="009A2D97" w:rsidRPr="002642B8" w:rsidRDefault="006D2A1E" w:rsidP="00342130">
            <w:r w:rsidRPr="006D2A1E">
              <w:rPr>
                <w:highlight w:val="yellow"/>
              </w:rPr>
              <w:t>X</w:t>
            </w:r>
          </w:p>
        </w:tc>
      </w:tr>
      <w:tr w:rsidR="009A2D97" w:rsidRPr="002642B8" w:rsidTr="009357E6">
        <w:tc>
          <w:tcPr>
            <w:tcW w:w="1951" w:type="dxa"/>
            <w:shd w:val="clear" w:color="auto" w:fill="auto"/>
          </w:tcPr>
          <w:p w:rsidR="009A2D97" w:rsidRPr="002642B8" w:rsidRDefault="009A2D97" w:rsidP="00342130">
            <w:r w:rsidRPr="002642B8">
              <w:t>E-post:</w:t>
            </w:r>
          </w:p>
        </w:tc>
        <w:tc>
          <w:tcPr>
            <w:tcW w:w="5812" w:type="dxa"/>
            <w:shd w:val="clear" w:color="auto" w:fill="auto"/>
          </w:tcPr>
          <w:p w:rsidR="009A2D97" w:rsidRPr="002642B8" w:rsidRDefault="006D2A1E" w:rsidP="00342130">
            <w:r w:rsidRPr="006D2A1E">
              <w:rPr>
                <w:highlight w:val="yellow"/>
              </w:rPr>
              <w:t>X</w:t>
            </w:r>
          </w:p>
        </w:tc>
      </w:tr>
    </w:tbl>
    <w:p w:rsidR="009A2D97" w:rsidRPr="002642B8" w:rsidRDefault="009A2D97" w:rsidP="00342130"/>
    <w:p w:rsidR="00FB6F46" w:rsidRPr="00437EEA" w:rsidRDefault="009A2D97" w:rsidP="00437EEA">
      <w:r w:rsidRPr="00437EEA">
        <w:t>Det skal ikke være kontakt/kommunikasjon med andre personer hos oppdragsgiver hva gjelder anbudskonkurr</w:t>
      </w:r>
      <w:r w:rsidR="00B64FC5" w:rsidRPr="00437EEA">
        <w:t>ansen enn nevnte kontaktperson.</w:t>
      </w:r>
    </w:p>
    <w:p w:rsidR="00033D01" w:rsidRPr="002642B8" w:rsidRDefault="008C2D65" w:rsidP="0009381F">
      <w:pPr>
        <w:pStyle w:val="Overskrift1"/>
      </w:pPr>
      <w:bookmarkStart w:id="24" w:name="_Planlagt_fremdrift_for"/>
      <w:bookmarkStart w:id="25" w:name="_Toc353273914"/>
      <w:bookmarkEnd w:id="24"/>
      <w:r>
        <w:t>Lønns- og arbeidsvilkår</w:t>
      </w:r>
      <w:bookmarkEnd w:id="25"/>
    </w:p>
    <w:p w:rsidR="003911BF" w:rsidRPr="002642B8" w:rsidRDefault="00BF1481" w:rsidP="00342130">
      <w:r w:rsidRPr="002642B8">
        <w:t>For dette oppdraget gjelder Forskrift om lønns- og arbeidsvilkår i offentlige kontrakter (Forskrift 8.februar 2008 nr</w:t>
      </w:r>
      <w:r w:rsidR="000035C6">
        <w:t>.</w:t>
      </w:r>
      <w:r w:rsidRPr="002642B8">
        <w:t xml:space="preserve"> 112). Egne krav og beføyelser knyttet til dette er omhandlet </w:t>
      </w:r>
      <w:r w:rsidR="00A00371">
        <w:t>i</w:t>
      </w:r>
      <w:r w:rsidR="00A00371" w:rsidRPr="002642B8">
        <w:t xml:space="preserve"> </w:t>
      </w:r>
      <w:r w:rsidR="00C51B91">
        <w:t>rammeavtalen</w:t>
      </w:r>
      <w:r w:rsidR="00E21716">
        <w:t xml:space="preserve"> (vedlegg 1)</w:t>
      </w:r>
      <w:r w:rsidR="00D80798" w:rsidRPr="002642B8">
        <w:t xml:space="preserve"> </w:t>
      </w:r>
    </w:p>
    <w:p w:rsidR="003911BF" w:rsidRPr="002642B8" w:rsidRDefault="0041369A" w:rsidP="0009381F">
      <w:pPr>
        <w:pStyle w:val="Overskrift1"/>
      </w:pPr>
      <w:bookmarkStart w:id="26" w:name="_Toc274082053"/>
      <w:bookmarkStart w:id="27" w:name="_Toc274082720"/>
      <w:bookmarkStart w:id="28" w:name="_Toc274082840"/>
      <w:bookmarkStart w:id="29" w:name="_Toc274082919"/>
      <w:bookmarkStart w:id="30" w:name="_Toc274083043"/>
      <w:bookmarkStart w:id="31" w:name="_Toc274083271"/>
      <w:bookmarkStart w:id="32" w:name="_Toc274083382"/>
      <w:bookmarkStart w:id="33" w:name="_Toc274083669"/>
      <w:bookmarkStart w:id="34" w:name="_Toc275255133"/>
      <w:bookmarkStart w:id="35" w:name="_Toc275380604"/>
      <w:bookmarkStart w:id="36" w:name="_Toc35327391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Offentlighet og taushetsplikt</w:t>
      </w:r>
      <w:bookmarkEnd w:id="36"/>
    </w:p>
    <w:p w:rsidR="0041369A" w:rsidRPr="00376F44" w:rsidRDefault="0041369A" w:rsidP="0041369A">
      <w:r>
        <w:t xml:space="preserve">Etter at valg av leverandør er foretatt er tilbud og anskaffelsesprotokoll offentlige dokumenter åpent for innsyn. Imidlertid plikter oppdragsgiver å hindre at andre får adgang eller kjennskap til opplysninger om tekniske innretninger og </w:t>
      </w:r>
      <w:r w:rsidRPr="00376F44">
        <w:t>fremgangsmåter eller drifts- og forretningsforhold det vil være av konkurransemessig betydning å hemmeligholde jf. FOA § 3-6 jf. forvaltningsloven</w:t>
      </w:r>
      <w:r w:rsidR="008C2D65">
        <w:t xml:space="preserve"> § 13.</w:t>
      </w:r>
    </w:p>
    <w:p w:rsidR="003911BF" w:rsidRPr="002642B8" w:rsidRDefault="009305FF" w:rsidP="0009381F">
      <w:pPr>
        <w:pStyle w:val="Overskrift1"/>
      </w:pPr>
      <w:bookmarkStart w:id="37" w:name="_Toc353273916"/>
      <w:r w:rsidRPr="002642B8">
        <w:t>Krav til tilbudet</w:t>
      </w:r>
      <w:bookmarkStart w:id="38" w:name="_Toc274082059"/>
      <w:bookmarkStart w:id="39" w:name="_Toc274082726"/>
      <w:bookmarkStart w:id="40" w:name="_Toc274082846"/>
      <w:bookmarkStart w:id="41" w:name="_Toc274082925"/>
      <w:bookmarkStart w:id="42" w:name="_Toc274083049"/>
      <w:bookmarkStart w:id="43" w:name="_Toc274083277"/>
      <w:bookmarkStart w:id="44" w:name="_Toc274083388"/>
      <w:bookmarkStart w:id="45" w:name="_Toc274083675"/>
      <w:bookmarkStart w:id="46" w:name="_Toc275255141"/>
      <w:bookmarkStart w:id="47" w:name="_Toc275380610"/>
      <w:bookmarkStart w:id="48" w:name="_Toc274082060"/>
      <w:bookmarkStart w:id="49" w:name="_Toc274082727"/>
      <w:bookmarkStart w:id="50" w:name="_Toc274082847"/>
      <w:bookmarkStart w:id="51" w:name="_Toc274082926"/>
      <w:bookmarkStart w:id="52" w:name="_Toc274083050"/>
      <w:bookmarkStart w:id="53" w:name="_Toc274083278"/>
      <w:bookmarkStart w:id="54" w:name="_Toc274083389"/>
      <w:bookmarkStart w:id="55" w:name="_Toc274083676"/>
      <w:bookmarkStart w:id="56" w:name="_Toc275255142"/>
      <w:bookmarkStart w:id="57" w:name="_Toc275380611"/>
      <w:bookmarkStart w:id="58" w:name="_Toc274082061"/>
      <w:bookmarkStart w:id="59" w:name="_Toc274082728"/>
      <w:bookmarkStart w:id="60" w:name="_Toc274082848"/>
      <w:bookmarkStart w:id="61" w:name="_Toc274082927"/>
      <w:bookmarkStart w:id="62" w:name="_Toc274083051"/>
      <w:bookmarkStart w:id="63" w:name="_Toc274083279"/>
      <w:bookmarkStart w:id="64" w:name="_Toc274083390"/>
      <w:bookmarkStart w:id="65" w:name="_Toc274083677"/>
      <w:bookmarkStart w:id="66" w:name="_Toc275255143"/>
      <w:bookmarkStart w:id="67" w:name="_Toc275380612"/>
      <w:bookmarkStart w:id="68" w:name="_Toc274082928"/>
      <w:bookmarkStart w:id="69" w:name="_Toc274083052"/>
      <w:bookmarkStart w:id="70" w:name="_Toc274083280"/>
      <w:bookmarkStart w:id="71" w:name="_Toc274083391"/>
      <w:bookmarkStart w:id="72" w:name="_Toc274083678"/>
      <w:bookmarkStart w:id="73" w:name="_Toc275255144"/>
      <w:bookmarkStart w:id="74" w:name="_Toc275380613"/>
      <w:bookmarkStart w:id="75" w:name="_Toc274082929"/>
      <w:bookmarkStart w:id="76" w:name="_Toc274083053"/>
      <w:bookmarkStart w:id="77" w:name="_Toc274083281"/>
      <w:bookmarkStart w:id="78" w:name="_Toc274083392"/>
      <w:bookmarkStart w:id="79" w:name="_Toc274083679"/>
      <w:bookmarkStart w:id="80" w:name="_Toc275255145"/>
      <w:bookmarkStart w:id="81" w:name="_Toc275380614"/>
      <w:bookmarkStart w:id="82" w:name="_Toc275255146"/>
      <w:bookmarkStart w:id="83" w:name="_Toc275380615"/>
      <w:bookmarkStart w:id="84" w:name="_Ref275180949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37"/>
    </w:p>
    <w:p w:rsidR="009305FF" w:rsidRPr="002642B8" w:rsidRDefault="009305FF" w:rsidP="004B0FD0">
      <w:pPr>
        <w:pStyle w:val="Overskrift2"/>
      </w:pPr>
      <w:bookmarkStart w:id="85" w:name="_Ref275251269"/>
      <w:bookmarkStart w:id="86" w:name="_Toc353273917"/>
      <w:bookmarkEnd w:id="84"/>
      <w:r w:rsidRPr="002642B8">
        <w:t>Tilbudsformat</w:t>
      </w:r>
      <w:bookmarkEnd w:id="85"/>
      <w:bookmarkEnd w:id="86"/>
    </w:p>
    <w:p w:rsidR="007427A1" w:rsidRPr="002642B8" w:rsidRDefault="007427A1" w:rsidP="00765C96">
      <w:pPr>
        <w:pStyle w:val="Overskrift3"/>
      </w:pPr>
      <w:bookmarkStart w:id="87" w:name="_Toc274082064"/>
      <w:bookmarkStart w:id="88" w:name="_Toc274082731"/>
      <w:bookmarkStart w:id="89" w:name="_Toc274082851"/>
      <w:bookmarkStart w:id="90" w:name="_Toc274082932"/>
      <w:bookmarkStart w:id="91" w:name="_Toc274083056"/>
      <w:bookmarkStart w:id="92" w:name="_Toc274083284"/>
      <w:bookmarkStart w:id="93" w:name="_Toc274083395"/>
      <w:bookmarkStart w:id="94" w:name="_Toc274083682"/>
      <w:bookmarkStart w:id="95" w:name="_Toc275255149"/>
      <w:bookmarkStart w:id="96" w:name="_Toc275380618"/>
      <w:bookmarkStart w:id="97" w:name="_Toc276120244"/>
      <w:bookmarkStart w:id="98" w:name="_Toc276149275"/>
      <w:bookmarkStart w:id="99" w:name="_Toc276151465"/>
      <w:bookmarkStart w:id="100" w:name="_Toc276327551"/>
      <w:bookmarkStart w:id="101" w:name="_Toc276363076"/>
      <w:bookmarkStart w:id="102" w:name="_Toc276363175"/>
      <w:bookmarkStart w:id="103" w:name="_Toc276562386"/>
      <w:bookmarkStart w:id="104" w:name="_Toc277066563"/>
      <w:bookmarkStart w:id="105" w:name="_Toc277599192"/>
      <w:bookmarkStart w:id="106" w:name="_Toc277601308"/>
      <w:bookmarkStart w:id="107" w:name="_Toc279653226"/>
      <w:bookmarkStart w:id="108" w:name="_Toc289339141"/>
      <w:bookmarkStart w:id="109" w:name="_Toc290891130"/>
      <w:bookmarkStart w:id="110" w:name="_Toc291750452"/>
      <w:bookmarkStart w:id="111" w:name="_Toc292453813"/>
      <w:bookmarkStart w:id="112" w:name="_Toc292456746"/>
      <w:bookmarkStart w:id="113" w:name="_Toc292461121"/>
      <w:bookmarkStart w:id="114" w:name="_Toc292461179"/>
      <w:bookmarkStart w:id="115" w:name="_Toc293663450"/>
      <w:bookmarkStart w:id="116" w:name="_Toc320098170"/>
      <w:bookmarkStart w:id="117" w:name="_Toc320098219"/>
      <w:bookmarkStart w:id="118" w:name="_Toc320098268"/>
      <w:bookmarkStart w:id="119" w:name="_Toc337794455"/>
      <w:bookmarkStart w:id="120" w:name="_Toc351553964"/>
      <w:bookmarkStart w:id="121" w:name="_Toc352758864"/>
      <w:bookmarkStart w:id="122" w:name="_Toc353273918"/>
      <w:bookmarkStart w:id="123" w:name="_Toc353273921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2642B8">
        <w:t>Innbinding</w:t>
      </w:r>
      <w:r w:rsidR="00A034A8" w:rsidRPr="002642B8">
        <w:t>, pakking og merking</w:t>
      </w:r>
      <w:bookmarkEnd w:id="123"/>
    </w:p>
    <w:p w:rsidR="000B0BBE" w:rsidRPr="002642B8" w:rsidRDefault="000B0BBE" w:rsidP="0025387B">
      <w:r w:rsidRPr="002642B8">
        <w:t xml:space="preserve">Tilbudet skal </w:t>
      </w:r>
      <w:r w:rsidR="004246F0" w:rsidRPr="002642B8">
        <w:t>innbindes</w:t>
      </w:r>
      <w:r w:rsidR="00A034A8" w:rsidRPr="002642B8">
        <w:t>, pakkes og merkes</w:t>
      </w:r>
      <w:r w:rsidRPr="002642B8">
        <w:t xml:space="preserve"> på følgende måte:</w:t>
      </w:r>
    </w:p>
    <w:p w:rsidR="002642B8" w:rsidRPr="002642B8" w:rsidRDefault="002642B8" w:rsidP="0025387B"/>
    <w:p w:rsidR="000B0BBE" w:rsidRPr="002642B8" w:rsidRDefault="000B0BBE" w:rsidP="006403E5">
      <w:pPr>
        <w:pStyle w:val="Listeavsnitt"/>
        <w:numPr>
          <w:ilvl w:val="0"/>
          <w:numId w:val="6"/>
        </w:numPr>
      </w:pPr>
      <w:r w:rsidRPr="002642B8">
        <w:t>Tilbudet med all tilhøre</w:t>
      </w:r>
      <w:r w:rsidR="00A034A8" w:rsidRPr="002642B8">
        <w:t>nde dokumentasjon skal leveres i hard ringperm.</w:t>
      </w:r>
    </w:p>
    <w:p w:rsidR="00327A09" w:rsidRPr="0009381F" w:rsidRDefault="007E52AD" w:rsidP="006403E5">
      <w:pPr>
        <w:pStyle w:val="Listeavsnitt"/>
        <w:numPr>
          <w:ilvl w:val="0"/>
          <w:numId w:val="6"/>
        </w:numPr>
      </w:pPr>
      <w:r w:rsidRPr="002642B8">
        <w:t>Tilbudets</w:t>
      </w:r>
      <w:r w:rsidR="000B0BBE" w:rsidRPr="002642B8">
        <w:t xml:space="preserve"> disposisjon og innhold </w:t>
      </w:r>
      <w:r w:rsidRPr="002642B8">
        <w:t xml:space="preserve">skal følge strukturen </w:t>
      </w:r>
      <w:r w:rsidRPr="0009381F">
        <w:t>angitt</w:t>
      </w:r>
      <w:r w:rsidR="000B42D0" w:rsidRPr="0009381F">
        <w:t xml:space="preserve"> i tilbudsmappen, vedlegg </w:t>
      </w:r>
      <w:r w:rsidR="003B714B">
        <w:t>2</w:t>
      </w:r>
      <w:r w:rsidR="00475697">
        <w:t>.</w:t>
      </w:r>
    </w:p>
    <w:p w:rsidR="000B0BBE" w:rsidRPr="002642B8" w:rsidRDefault="000B0BBE" w:rsidP="006403E5">
      <w:pPr>
        <w:pStyle w:val="Listeavsnitt"/>
        <w:numPr>
          <w:ilvl w:val="0"/>
          <w:numId w:val="6"/>
        </w:numPr>
      </w:pPr>
      <w:r w:rsidRPr="002642B8">
        <w:t>Det skal være skilleark for hvert punkt.</w:t>
      </w:r>
    </w:p>
    <w:p w:rsidR="000B0BBE" w:rsidRPr="002642B8" w:rsidRDefault="00430CE7" w:rsidP="006403E5">
      <w:pPr>
        <w:pStyle w:val="Listeavsnitt"/>
        <w:numPr>
          <w:ilvl w:val="0"/>
          <w:numId w:val="6"/>
        </w:numPr>
      </w:pPr>
      <w:r w:rsidRPr="002642B8">
        <w:t>Arkene</w:t>
      </w:r>
      <w:r w:rsidR="006A2C9C" w:rsidRPr="002642B8">
        <w:t xml:space="preserve"> </w:t>
      </w:r>
      <w:r w:rsidR="000B0BBE" w:rsidRPr="002642B8">
        <w:t>skal ikke være stiftet.</w:t>
      </w:r>
    </w:p>
    <w:p w:rsidR="00A034A8" w:rsidRPr="002642B8" w:rsidRDefault="00A034A8" w:rsidP="006403E5">
      <w:pPr>
        <w:pStyle w:val="Listeavsnitt"/>
        <w:numPr>
          <w:ilvl w:val="0"/>
          <w:numId w:val="6"/>
        </w:numPr>
      </w:pPr>
      <w:r w:rsidRPr="002642B8">
        <w:t xml:space="preserve">Tilbudet skal pakkes i lukket </w:t>
      </w:r>
      <w:r w:rsidR="000035C6">
        <w:t xml:space="preserve">(forseglet) </w:t>
      </w:r>
      <w:r w:rsidRPr="002642B8">
        <w:t>konvolutt/innpakning.</w:t>
      </w:r>
    </w:p>
    <w:p w:rsidR="00A034A8" w:rsidRPr="002642B8" w:rsidRDefault="00A034A8" w:rsidP="006403E5">
      <w:pPr>
        <w:pStyle w:val="Listeavsnitt"/>
        <w:numPr>
          <w:ilvl w:val="0"/>
          <w:numId w:val="6"/>
        </w:numPr>
      </w:pPr>
      <w:r w:rsidRPr="002642B8">
        <w:t xml:space="preserve">Tilbudets konvolutt/innpakning skal merkes </w:t>
      </w:r>
      <w:r w:rsidR="00132248" w:rsidRPr="002642B8">
        <w:t>med følgende informasjon</w:t>
      </w:r>
      <w:r w:rsidRPr="002642B8">
        <w:t>:</w:t>
      </w:r>
    </w:p>
    <w:p w:rsidR="00A034A8" w:rsidRPr="002642B8" w:rsidRDefault="00A034A8" w:rsidP="006403E5">
      <w:pPr>
        <w:pStyle w:val="Listeavsnitt"/>
        <w:numPr>
          <w:ilvl w:val="1"/>
          <w:numId w:val="6"/>
        </w:numPr>
      </w:pPr>
      <w:r w:rsidRPr="002642B8">
        <w:t>”Tilbud</w:t>
      </w:r>
      <w:proofErr w:type="gramStart"/>
      <w:r w:rsidR="008E767F">
        <w:t xml:space="preserve"> </w:t>
      </w:r>
      <w:r w:rsidRPr="0009381F">
        <w:rPr>
          <w:highlight w:val="yellow"/>
        </w:rPr>
        <w:t>[A</w:t>
      </w:r>
      <w:r w:rsidR="006E188B">
        <w:rPr>
          <w:highlight w:val="yellow"/>
        </w:rPr>
        <w:t>nskaffelsens ref.</w:t>
      </w:r>
      <w:proofErr w:type="gramEnd"/>
      <w:r w:rsidR="006E188B">
        <w:rPr>
          <w:highlight w:val="yellow"/>
        </w:rPr>
        <w:t xml:space="preserve"> nr.</w:t>
      </w:r>
      <w:r w:rsidRPr="0009381F">
        <w:rPr>
          <w:highlight w:val="yellow"/>
        </w:rPr>
        <w:t>]</w:t>
      </w:r>
      <w:r w:rsidRPr="002642B8">
        <w:t xml:space="preserve"> – </w:t>
      </w:r>
      <w:r w:rsidRPr="0009381F">
        <w:rPr>
          <w:highlight w:val="yellow"/>
        </w:rPr>
        <w:t>[A</w:t>
      </w:r>
      <w:r w:rsidR="006E188B">
        <w:rPr>
          <w:highlight w:val="yellow"/>
        </w:rPr>
        <w:t>nskaffelsens navn</w:t>
      </w:r>
      <w:r w:rsidRPr="0009381F">
        <w:rPr>
          <w:highlight w:val="yellow"/>
        </w:rPr>
        <w:t>]</w:t>
      </w:r>
      <w:r w:rsidRPr="002642B8">
        <w:t>”,</w:t>
      </w:r>
    </w:p>
    <w:p w:rsidR="00A034A8" w:rsidRPr="002642B8" w:rsidRDefault="00A034A8" w:rsidP="006403E5">
      <w:pPr>
        <w:pStyle w:val="Listeavsnitt"/>
        <w:numPr>
          <w:ilvl w:val="1"/>
          <w:numId w:val="6"/>
        </w:numPr>
      </w:pPr>
      <w:r w:rsidRPr="002642B8">
        <w:t>A</w:t>
      </w:r>
      <w:r w:rsidR="00132248" w:rsidRPr="002642B8">
        <w:t>dresse</w:t>
      </w:r>
      <w:r w:rsidRPr="002642B8">
        <w:t xml:space="preserve"> som nevnt i pkt</w:t>
      </w:r>
      <w:r w:rsidR="00652EC3" w:rsidRPr="002642B8">
        <w:t>.</w:t>
      </w:r>
      <w:r w:rsidR="000A29CA">
        <w:t xml:space="preserve"> </w:t>
      </w:r>
      <w:fldSimple w:instr=" REF _Ref275181676 \r \h  \* MERGEFORMAT ">
        <w:r w:rsidR="000A29CA">
          <w:t>6.2</w:t>
        </w:r>
      </w:fldSimple>
      <w:r w:rsidRPr="002642B8">
        <w:t>, og navn på kontaktperson, jf. pkt</w:t>
      </w:r>
      <w:r w:rsidR="00652EC3" w:rsidRPr="002642B8">
        <w:t>.</w:t>
      </w:r>
      <w:r w:rsidR="000A29CA">
        <w:t xml:space="preserve"> </w:t>
      </w:r>
      <w:r w:rsidR="00C96CF1">
        <w:fldChar w:fldCharType="begin"/>
      </w:r>
      <w:r w:rsidR="000A29CA">
        <w:instrText xml:space="preserve"> REF _Ref292456699 \r \h </w:instrText>
      </w:r>
      <w:r w:rsidR="00C96CF1">
        <w:fldChar w:fldCharType="separate"/>
      </w:r>
      <w:r w:rsidR="000A29CA">
        <w:t>2.8</w:t>
      </w:r>
      <w:r w:rsidR="00C96CF1">
        <w:fldChar w:fldCharType="end"/>
      </w:r>
      <w:r w:rsidRPr="002642B8">
        <w:t>.</w:t>
      </w:r>
    </w:p>
    <w:p w:rsidR="00181D9A" w:rsidRPr="002642B8" w:rsidRDefault="00181D9A" w:rsidP="00181D9A">
      <w:pPr>
        <w:pStyle w:val="Overskrift3"/>
      </w:pPr>
      <w:bookmarkStart w:id="124" w:name="_Toc293990839"/>
      <w:bookmarkStart w:id="125" w:name="_Toc353273922"/>
      <w:bookmarkStart w:id="126" w:name="_Ref275176685"/>
      <w:bookmarkStart w:id="127" w:name="_Ref275376659"/>
      <w:r w:rsidRPr="002642B8">
        <w:t>Antall kopier</w:t>
      </w:r>
      <w:bookmarkEnd w:id="124"/>
      <w:bookmarkEnd w:id="125"/>
    </w:p>
    <w:p w:rsidR="00181D9A" w:rsidRDefault="00181D9A" w:rsidP="00181D9A">
      <w:r w:rsidRPr="002642B8">
        <w:t xml:space="preserve">Tilbud skal leveres i </w:t>
      </w:r>
      <w:r>
        <w:t xml:space="preserve">originalformat på papir og i en elektronisk versjon.  </w:t>
      </w:r>
      <w:proofErr w:type="gramStart"/>
      <w:r>
        <w:t>Den</w:t>
      </w:r>
      <w:proofErr w:type="gramEnd"/>
      <w:r>
        <w:t xml:space="preserve"> elektroniske </w:t>
      </w:r>
      <w:proofErr w:type="gramStart"/>
      <w:r>
        <w:t>versjonene</w:t>
      </w:r>
      <w:proofErr w:type="gramEnd"/>
      <w:r>
        <w:t xml:space="preserve"> skal være i</w:t>
      </w:r>
      <w:r w:rsidRPr="00B579E8">
        <w:rPr>
          <w:highlight w:val="yellow"/>
        </w:rPr>
        <w:t xml:space="preserve"> </w:t>
      </w:r>
      <w:r w:rsidRPr="002642B8">
        <w:rPr>
          <w:highlight w:val="yellow"/>
        </w:rPr>
        <w:t>PDF-format</w:t>
      </w:r>
      <w:r w:rsidRPr="002642B8">
        <w:t xml:space="preserve"> og/eller </w:t>
      </w:r>
      <w:r w:rsidRPr="002642B8">
        <w:rPr>
          <w:highlight w:val="yellow"/>
        </w:rPr>
        <w:t>Microsoft Office 2003-kompatibelt format</w:t>
      </w:r>
      <w:r>
        <w:t xml:space="preserve">  og leveres på </w:t>
      </w:r>
      <w:r w:rsidRPr="00D4437D">
        <w:rPr>
          <w:highlight w:val="yellow"/>
        </w:rPr>
        <w:t>CD/DVD/Minnepinne/annet elektronisk medium</w:t>
      </w:r>
      <w:r>
        <w:t>.</w:t>
      </w:r>
    </w:p>
    <w:p w:rsidR="00181D9A" w:rsidRDefault="00181D9A" w:rsidP="00181D9A"/>
    <w:p w:rsidR="00181D9A" w:rsidRPr="002642B8" w:rsidRDefault="00E21716" w:rsidP="00181D9A">
      <w:r>
        <w:t xml:space="preserve">I tilfelle en eventuell begjæring om innsyn ønsker oppdragsgiver at forhold leverandør mener er av konkurransemessig betydning å hemmeligholde ”sladdes” i en egen </w:t>
      </w:r>
      <w:r>
        <w:lastRenderedPageBreak/>
        <w:t>elektronisk versjon. Se for øvrig punktet ”Taushetsbelagte opplysninger” i Tilbudsmappen, vedlegg 2.</w:t>
      </w:r>
    </w:p>
    <w:p w:rsidR="009305FF" w:rsidRPr="002642B8" w:rsidRDefault="009305FF" w:rsidP="004B0FD0">
      <w:pPr>
        <w:pStyle w:val="Overskrift2"/>
      </w:pPr>
      <w:bookmarkStart w:id="128" w:name="_Toc353273923"/>
      <w:r w:rsidRPr="002642B8">
        <w:t>Vedståelsesfrist</w:t>
      </w:r>
      <w:bookmarkEnd w:id="126"/>
      <w:bookmarkEnd w:id="127"/>
      <w:bookmarkEnd w:id="128"/>
    </w:p>
    <w:p w:rsidR="000035C6" w:rsidRDefault="00181D9A" w:rsidP="0025387B">
      <w:r>
        <w:t>Tilbyder må vedstå seg sitt tilbud i henhold til den fristen som fremkommer av side 2 i ”Tilbudsmappen”.</w:t>
      </w:r>
    </w:p>
    <w:p w:rsidR="003911BF" w:rsidRPr="002642B8" w:rsidRDefault="00DE725C" w:rsidP="0009381F">
      <w:pPr>
        <w:pStyle w:val="Overskrift1"/>
      </w:pPr>
      <w:bookmarkStart w:id="129" w:name="_Toc353273924"/>
      <w:r w:rsidRPr="002642B8">
        <w:t>Tilbudslevering</w:t>
      </w:r>
      <w:bookmarkStart w:id="130" w:name="_Toc274082077"/>
      <w:bookmarkStart w:id="131" w:name="_Toc274082744"/>
      <w:bookmarkStart w:id="132" w:name="_Toc274082864"/>
      <w:bookmarkStart w:id="133" w:name="_Toc274082947"/>
      <w:bookmarkStart w:id="134" w:name="_Toc274083071"/>
      <w:bookmarkStart w:id="135" w:name="_Toc274083299"/>
      <w:bookmarkStart w:id="136" w:name="_Toc274083410"/>
      <w:bookmarkStart w:id="137" w:name="_Toc274083697"/>
      <w:bookmarkStart w:id="138" w:name="_Toc275255163"/>
      <w:bookmarkStart w:id="139" w:name="_Toc275380631"/>
      <w:bookmarkStart w:id="140" w:name="_Toc275255164"/>
      <w:bookmarkStart w:id="141" w:name="_Toc275380632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29"/>
    </w:p>
    <w:p w:rsidR="00DE725C" w:rsidRPr="002642B8" w:rsidRDefault="00DE725C" w:rsidP="004B0FD0">
      <w:pPr>
        <w:pStyle w:val="Overskrift2"/>
      </w:pPr>
      <w:bookmarkStart w:id="142" w:name="_Toc353273925"/>
      <w:r w:rsidRPr="002642B8">
        <w:t>Tilbudsfrist</w:t>
      </w:r>
      <w:bookmarkEnd w:id="142"/>
    </w:p>
    <w:p w:rsidR="00DE725C" w:rsidRPr="002642B8" w:rsidRDefault="00DE725C" w:rsidP="0025387B">
      <w:r w:rsidRPr="002642B8">
        <w:t xml:space="preserve">Tilbudet skal være oppdragsgiver i hende senest innen </w:t>
      </w:r>
      <w:r w:rsidR="005F0144" w:rsidRPr="002642B8">
        <w:t>tilbudsfristen som</w:t>
      </w:r>
      <w:r w:rsidR="000E6566" w:rsidRPr="002642B8">
        <w:t xml:space="preserve"> er </w:t>
      </w:r>
      <w:r w:rsidRPr="002642B8">
        <w:t>angitt i pkt</w:t>
      </w:r>
      <w:r w:rsidR="00652EC3" w:rsidRPr="002642B8">
        <w:t>.</w:t>
      </w:r>
      <w:r w:rsidR="00511816" w:rsidRPr="002642B8">
        <w:t xml:space="preserve"> </w:t>
      </w:r>
      <w:fldSimple w:instr=" REF _Ref274599776 \r \h  \* MERGEFORMAT ">
        <w:r w:rsidR="002A0CF4">
          <w:t>2.4</w:t>
        </w:r>
      </w:fldSimple>
      <w:r w:rsidR="001F1E97" w:rsidRPr="002642B8">
        <w:t>.</w:t>
      </w:r>
    </w:p>
    <w:p w:rsidR="004C1043" w:rsidRPr="002642B8" w:rsidRDefault="004C1043" w:rsidP="0025387B"/>
    <w:p w:rsidR="001F1E97" w:rsidRPr="002642B8" w:rsidRDefault="001F1E97" w:rsidP="0025387B">
      <w:r w:rsidRPr="002642B8">
        <w:t xml:space="preserve">Tilbudsfristen er absolutt. For sent </w:t>
      </w:r>
      <w:r w:rsidR="00430CE7" w:rsidRPr="002642B8">
        <w:t>innleverte</w:t>
      </w:r>
      <w:r w:rsidRPr="002642B8">
        <w:t xml:space="preserve"> tilbud vil bli avvist.</w:t>
      </w:r>
    </w:p>
    <w:p w:rsidR="00430CE7" w:rsidRPr="002642B8" w:rsidRDefault="00430CE7" w:rsidP="0025387B"/>
    <w:p w:rsidR="00430CE7" w:rsidRPr="002642B8" w:rsidRDefault="00430CE7" w:rsidP="0025387B">
      <w:r w:rsidRPr="002642B8">
        <w:t>Leverandøren bærer risikoen for feil eller forsinkelser i forsendelsen.</w:t>
      </w:r>
    </w:p>
    <w:p w:rsidR="001F1E97" w:rsidRPr="002642B8" w:rsidRDefault="001F1E97" w:rsidP="004B0FD0">
      <w:pPr>
        <w:pStyle w:val="Overskrift2"/>
      </w:pPr>
      <w:bookmarkStart w:id="143" w:name="_Ref275181676"/>
      <w:bookmarkStart w:id="144" w:name="_Toc353273926"/>
      <w:r w:rsidRPr="002642B8">
        <w:t>Leveringsmåte og leveringsadresse</w:t>
      </w:r>
      <w:bookmarkEnd w:id="143"/>
      <w:bookmarkEnd w:id="144"/>
    </w:p>
    <w:p w:rsidR="001F1E97" w:rsidRPr="002642B8" w:rsidRDefault="004C1043" w:rsidP="0025387B">
      <w:r w:rsidRPr="002642B8">
        <w:t>T</w:t>
      </w:r>
      <w:r w:rsidR="001F1E97" w:rsidRPr="002642B8">
        <w:t>ilbudet skal</w:t>
      </w:r>
      <w:r w:rsidR="00CB0936" w:rsidRPr="002642B8">
        <w:t xml:space="preserve"> leveres</w:t>
      </w:r>
      <w:r w:rsidR="000568F5" w:rsidRPr="002642B8">
        <w:t xml:space="preserve"> </w:t>
      </w:r>
      <w:r w:rsidR="00CB0936" w:rsidRPr="002642B8">
        <w:t>i det formatet som er angitt under pkt</w:t>
      </w:r>
      <w:r w:rsidR="00652EC3" w:rsidRPr="002642B8">
        <w:t>.</w:t>
      </w:r>
      <w:r w:rsidR="005F14D9" w:rsidRPr="002642B8">
        <w:t xml:space="preserve"> </w:t>
      </w:r>
      <w:fldSimple w:instr=" REF _Ref275251269 \r \h  \* MERGEFORMAT ">
        <w:r w:rsidR="000A29CA">
          <w:t>5.1</w:t>
        </w:r>
      </w:fldSimple>
      <w:r w:rsidR="00CB0936" w:rsidRPr="002642B8">
        <w:t>.</w:t>
      </w:r>
    </w:p>
    <w:p w:rsidR="00CB0936" w:rsidRPr="002642B8" w:rsidRDefault="00CB0936" w:rsidP="0025387B">
      <w:r w:rsidRPr="002642B8">
        <w:t>Tilbud som leveres pr. post skal sendes til følgende adresse:</w:t>
      </w:r>
    </w:p>
    <w:p w:rsidR="005F14D9" w:rsidRPr="002642B8" w:rsidRDefault="005F14D9" w:rsidP="0025387B"/>
    <w:p w:rsidR="001F1E97" w:rsidRPr="002642B8" w:rsidRDefault="00C96CF1" w:rsidP="0025387B">
      <w:pPr>
        <w:rPr>
          <w:rFonts w:eastAsia="MS Gothic"/>
          <w:kern w:val="32"/>
          <w:lang w:eastAsia="en-US"/>
        </w:rPr>
      </w:pPr>
      <w:r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Firmanavn]"/>
            </w:textInput>
          </w:ffData>
        </w:fldChar>
      </w:r>
      <w:r w:rsidR="00430CE7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Pr="002642B8">
        <w:rPr>
          <w:rFonts w:eastAsia="MS Gothic"/>
          <w:kern w:val="32"/>
          <w:highlight w:val="yellow"/>
          <w:lang w:eastAsia="en-US"/>
        </w:rPr>
      </w:r>
      <w:r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[Firmanavn]</w:t>
      </w:r>
      <w:r w:rsidRPr="002642B8">
        <w:rPr>
          <w:rFonts w:eastAsia="MS Gothic"/>
          <w:kern w:val="32"/>
          <w:highlight w:val="yellow"/>
          <w:lang w:eastAsia="en-US"/>
        </w:rPr>
        <w:fldChar w:fldCharType="end"/>
      </w:r>
    </w:p>
    <w:p w:rsidR="00430CE7" w:rsidRPr="002642B8" w:rsidRDefault="00430CE7" w:rsidP="0025387B">
      <w:r w:rsidRPr="002642B8">
        <w:rPr>
          <w:rFonts w:eastAsia="MS Gothic"/>
          <w:kern w:val="32"/>
          <w:lang w:eastAsia="en-US"/>
        </w:rPr>
        <w:t>v/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kontaktperson]"/>
            </w:textInput>
          </w:ffData>
        </w:fldChar>
      </w:r>
      <w:r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C96CF1" w:rsidRPr="002642B8">
        <w:rPr>
          <w:rFonts w:eastAsia="MS Gothic"/>
          <w:kern w:val="32"/>
          <w:highlight w:val="yellow"/>
          <w:lang w:eastAsia="en-US"/>
        </w:rPr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[kontaktperson]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end"/>
      </w:r>
    </w:p>
    <w:p w:rsidR="001F1E97" w:rsidRPr="002642B8" w:rsidRDefault="00C96CF1" w:rsidP="0025387B">
      <w:pPr>
        <w:rPr>
          <w:rFonts w:eastAsia="MS Gothic"/>
          <w:kern w:val="32"/>
          <w:lang w:eastAsia="en-US"/>
        </w:rPr>
      </w:pPr>
      <w:r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Postadresse]"/>
            </w:textInput>
          </w:ffData>
        </w:fldChar>
      </w:r>
      <w:r w:rsidR="00430CE7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Pr="002642B8">
        <w:rPr>
          <w:rFonts w:eastAsia="MS Gothic"/>
          <w:kern w:val="32"/>
          <w:highlight w:val="yellow"/>
          <w:lang w:eastAsia="en-US"/>
        </w:rPr>
      </w:r>
      <w:r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[Postadresse]</w:t>
      </w:r>
      <w:r w:rsidRPr="002642B8">
        <w:rPr>
          <w:rFonts w:eastAsia="MS Gothic"/>
          <w:kern w:val="32"/>
          <w:highlight w:val="yellow"/>
          <w:lang w:eastAsia="en-US"/>
        </w:rPr>
        <w:fldChar w:fldCharType="end"/>
      </w:r>
    </w:p>
    <w:p w:rsidR="001F1E97" w:rsidRPr="002642B8" w:rsidRDefault="00C96CF1" w:rsidP="0025387B">
      <w:r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Postnr]"/>
            </w:textInput>
          </w:ffData>
        </w:fldChar>
      </w:r>
      <w:r w:rsidR="00430CE7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Pr="002642B8">
        <w:rPr>
          <w:rFonts w:eastAsia="MS Gothic"/>
          <w:kern w:val="32"/>
          <w:highlight w:val="yellow"/>
          <w:lang w:eastAsia="en-US"/>
        </w:rPr>
      </w:r>
      <w:r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[Postnr]</w:t>
      </w:r>
      <w:r w:rsidRPr="002642B8">
        <w:rPr>
          <w:rFonts w:eastAsia="MS Gothic"/>
          <w:kern w:val="32"/>
          <w:highlight w:val="yellow"/>
          <w:lang w:eastAsia="en-US"/>
        </w:rPr>
        <w:fldChar w:fldCharType="end"/>
      </w:r>
      <w:r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Sted]"/>
            </w:textInput>
          </w:ffData>
        </w:fldChar>
      </w:r>
      <w:r w:rsidR="0009381F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>
        <w:rPr>
          <w:rFonts w:eastAsia="MS Gothic"/>
          <w:kern w:val="32"/>
          <w:highlight w:val="yellow"/>
          <w:lang w:eastAsia="en-US"/>
        </w:rPr>
      </w:r>
      <w:r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[Sted]</w:t>
      </w:r>
      <w:r>
        <w:rPr>
          <w:rFonts w:eastAsia="MS Gothic"/>
          <w:kern w:val="32"/>
          <w:highlight w:val="yellow"/>
          <w:lang w:eastAsia="en-US"/>
        </w:rPr>
        <w:fldChar w:fldCharType="end"/>
      </w:r>
    </w:p>
    <w:p w:rsidR="001F1E97" w:rsidRPr="002642B8" w:rsidRDefault="001F1E97" w:rsidP="0025387B"/>
    <w:p w:rsidR="001F1E97" w:rsidRPr="002642B8" w:rsidRDefault="00CB0936" w:rsidP="0025387B">
      <w:r w:rsidRPr="002642B8">
        <w:t xml:space="preserve">Tilbud kan også leveres </w:t>
      </w:r>
      <w:r w:rsidR="00132248" w:rsidRPr="002642B8">
        <w:t>innenfor kontortiden (kl</w:t>
      </w:r>
      <w:r w:rsidR="00430CE7" w:rsidRPr="002642B8">
        <w:t>.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tt:mm]"/>
            </w:textInput>
          </w:ffData>
        </w:fldChar>
      </w:r>
      <w:r w:rsidR="00430CE7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C96CF1" w:rsidRPr="002642B8">
        <w:rPr>
          <w:rFonts w:eastAsia="MS Gothic"/>
          <w:kern w:val="32"/>
          <w:highlight w:val="yellow"/>
          <w:lang w:eastAsia="en-US"/>
        </w:rPr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[tt:mm]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end"/>
      </w:r>
      <w:r w:rsidR="00430CE7" w:rsidRPr="002642B8">
        <w:rPr>
          <w:rFonts w:eastAsia="MS Gothic"/>
          <w:kern w:val="32"/>
          <w:lang w:eastAsia="en-US"/>
        </w:rPr>
        <w:t xml:space="preserve"> - 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tt:mm]"/>
            </w:textInput>
          </w:ffData>
        </w:fldChar>
      </w:r>
      <w:r w:rsidR="00430CE7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C96CF1" w:rsidRPr="002642B8">
        <w:rPr>
          <w:rFonts w:eastAsia="MS Gothic"/>
          <w:kern w:val="32"/>
          <w:highlight w:val="yellow"/>
          <w:lang w:eastAsia="en-US"/>
        </w:rPr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[tt:mm]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end"/>
      </w:r>
      <w:r w:rsidRPr="002642B8">
        <w:t>) til følgende adresse</w:t>
      </w:r>
      <w:r w:rsidR="001F1E97" w:rsidRPr="002642B8">
        <w:t xml:space="preserve">: </w:t>
      </w:r>
    </w:p>
    <w:p w:rsidR="005F14D9" w:rsidRPr="002642B8" w:rsidRDefault="005F14D9" w:rsidP="0025387B"/>
    <w:p w:rsidR="001F1E97" w:rsidRPr="002642B8" w:rsidRDefault="00C96CF1" w:rsidP="0025387B">
      <w:r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Firmanavn]"/>
            </w:textInput>
          </w:ffData>
        </w:fldChar>
      </w:r>
      <w:r w:rsidR="00430CE7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Pr="002642B8">
        <w:rPr>
          <w:rFonts w:eastAsia="MS Gothic"/>
          <w:kern w:val="32"/>
          <w:highlight w:val="yellow"/>
          <w:lang w:eastAsia="en-US"/>
        </w:rPr>
      </w:r>
      <w:r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[Firmanavn]</w:t>
      </w:r>
      <w:r w:rsidRPr="002642B8">
        <w:rPr>
          <w:rFonts w:eastAsia="MS Gothic"/>
          <w:kern w:val="32"/>
          <w:highlight w:val="yellow"/>
          <w:lang w:eastAsia="en-US"/>
        </w:rPr>
        <w:fldChar w:fldCharType="end"/>
      </w:r>
    </w:p>
    <w:p w:rsidR="001F1E97" w:rsidRPr="002642B8" w:rsidRDefault="00C96CF1" w:rsidP="0025387B">
      <w:pPr>
        <w:rPr>
          <w:rFonts w:eastAsia="MS Gothic"/>
          <w:kern w:val="32"/>
          <w:lang w:eastAsia="en-US"/>
        </w:rPr>
      </w:pPr>
      <w:r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Gateadresse]"/>
            </w:textInput>
          </w:ffData>
        </w:fldChar>
      </w:r>
      <w:r w:rsidR="00430CE7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Pr="002642B8">
        <w:rPr>
          <w:rFonts w:eastAsia="MS Gothic"/>
          <w:kern w:val="32"/>
          <w:highlight w:val="yellow"/>
          <w:lang w:eastAsia="en-US"/>
        </w:rPr>
      </w:r>
      <w:r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[Gateadresse]</w:t>
      </w:r>
      <w:r w:rsidRPr="002642B8">
        <w:rPr>
          <w:rFonts w:eastAsia="MS Gothic"/>
          <w:kern w:val="32"/>
          <w:highlight w:val="yellow"/>
          <w:lang w:eastAsia="en-US"/>
        </w:rPr>
        <w:fldChar w:fldCharType="end"/>
      </w:r>
    </w:p>
    <w:p w:rsidR="000568F5" w:rsidRPr="002642B8" w:rsidRDefault="00C96CF1" w:rsidP="0025387B">
      <w:pPr>
        <w:rPr>
          <w:rFonts w:eastAsia="MS Gothic"/>
          <w:kern w:val="32"/>
          <w:lang w:eastAsia="en-US"/>
        </w:rPr>
      </w:pPr>
      <w:r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Postnr]"/>
            </w:textInput>
          </w:ffData>
        </w:fldChar>
      </w:r>
      <w:r w:rsidR="00430CE7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Pr="002642B8">
        <w:rPr>
          <w:rFonts w:eastAsia="MS Gothic"/>
          <w:kern w:val="32"/>
          <w:highlight w:val="yellow"/>
          <w:lang w:eastAsia="en-US"/>
        </w:rPr>
      </w:r>
      <w:r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[Postnr]</w:t>
      </w:r>
      <w:r w:rsidRPr="002642B8">
        <w:rPr>
          <w:rFonts w:eastAsia="MS Gothic"/>
          <w:kern w:val="32"/>
          <w:highlight w:val="yellow"/>
          <w:lang w:eastAsia="en-US"/>
        </w:rPr>
        <w:fldChar w:fldCharType="end"/>
      </w:r>
      <w:r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Sted]"/>
            </w:textInput>
          </w:ffData>
        </w:fldChar>
      </w:r>
      <w:r w:rsidR="00430CE7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Pr="002642B8">
        <w:rPr>
          <w:rFonts w:eastAsia="MS Gothic"/>
          <w:kern w:val="32"/>
          <w:highlight w:val="yellow"/>
          <w:lang w:eastAsia="en-US"/>
        </w:rPr>
      </w:r>
      <w:r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[Sted]</w:t>
      </w:r>
      <w:r w:rsidRPr="002642B8">
        <w:rPr>
          <w:rFonts w:eastAsia="MS Gothic"/>
          <w:kern w:val="32"/>
          <w:highlight w:val="yellow"/>
          <w:lang w:eastAsia="en-US"/>
        </w:rPr>
        <w:fldChar w:fldCharType="end"/>
      </w:r>
    </w:p>
    <w:p w:rsidR="000568F5" w:rsidRPr="002642B8" w:rsidRDefault="000568F5" w:rsidP="0025387B">
      <w:pPr>
        <w:rPr>
          <w:rFonts w:eastAsia="MS Gothic"/>
          <w:kern w:val="32"/>
          <w:lang w:eastAsia="en-US"/>
        </w:rPr>
      </w:pPr>
    </w:p>
    <w:p w:rsidR="00A5316B" w:rsidRPr="002642B8" w:rsidRDefault="009044DA" w:rsidP="0009381F">
      <w:pPr>
        <w:pStyle w:val="Overskrift1"/>
      </w:pPr>
      <w:bookmarkStart w:id="145" w:name="_Toc353273927"/>
      <w:r w:rsidRPr="002642B8">
        <w:t>Kvalifikasjonskrav</w:t>
      </w:r>
      <w:bookmarkEnd w:id="145"/>
    </w:p>
    <w:p w:rsidR="00A5316B" w:rsidRPr="002642B8" w:rsidRDefault="009044DA" w:rsidP="004B0FD0">
      <w:pPr>
        <w:pStyle w:val="Overskrift2"/>
      </w:pPr>
      <w:bookmarkStart w:id="146" w:name="_Toc274082082"/>
      <w:bookmarkStart w:id="147" w:name="_Toc274082749"/>
      <w:bookmarkStart w:id="148" w:name="_Toc274082869"/>
      <w:bookmarkStart w:id="149" w:name="_Toc274082952"/>
      <w:bookmarkStart w:id="150" w:name="_Toc274083076"/>
      <w:bookmarkStart w:id="151" w:name="_Toc274083304"/>
      <w:bookmarkStart w:id="152" w:name="_Toc274083415"/>
      <w:bookmarkStart w:id="153" w:name="_Toc274083702"/>
      <w:bookmarkStart w:id="154" w:name="_Toc275255169"/>
      <w:bookmarkStart w:id="155" w:name="_Toc275380637"/>
      <w:bookmarkStart w:id="156" w:name="_Toc276120261"/>
      <w:bookmarkStart w:id="157" w:name="_Toc276149292"/>
      <w:bookmarkStart w:id="158" w:name="_Toc276151482"/>
      <w:bookmarkStart w:id="159" w:name="_Toc276327568"/>
      <w:bookmarkStart w:id="160" w:name="_Toc276363093"/>
      <w:bookmarkStart w:id="161" w:name="_Toc276363192"/>
      <w:bookmarkStart w:id="162" w:name="_Toc276562403"/>
      <w:bookmarkStart w:id="163" w:name="_Toc277066580"/>
      <w:bookmarkStart w:id="164" w:name="_Toc277599209"/>
      <w:bookmarkStart w:id="165" w:name="_Toc277601325"/>
      <w:bookmarkStart w:id="166" w:name="_Toc279653243"/>
      <w:bookmarkStart w:id="167" w:name="_Toc289339157"/>
      <w:bookmarkStart w:id="168" w:name="_Toc290891146"/>
      <w:bookmarkStart w:id="169" w:name="_Toc291750467"/>
      <w:bookmarkStart w:id="170" w:name="_Toc292453828"/>
      <w:bookmarkStart w:id="171" w:name="_Toc292456761"/>
      <w:bookmarkStart w:id="172" w:name="_Toc292461136"/>
      <w:bookmarkStart w:id="173" w:name="_Toc292461194"/>
      <w:bookmarkStart w:id="174" w:name="_Toc293663465"/>
      <w:bookmarkStart w:id="175" w:name="_Toc320098183"/>
      <w:bookmarkStart w:id="176" w:name="_Toc320098232"/>
      <w:bookmarkStart w:id="177" w:name="_Toc320098281"/>
      <w:bookmarkStart w:id="178" w:name="_Toc337794468"/>
      <w:bookmarkStart w:id="179" w:name="_Toc351553974"/>
      <w:bookmarkStart w:id="180" w:name="_Toc352758874"/>
      <w:bookmarkStart w:id="181" w:name="_Toc353273928"/>
      <w:bookmarkStart w:id="182" w:name="_Toc353273933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Pr="002642B8">
        <w:t>Om kvalifikasjonskravene</w:t>
      </w:r>
      <w:bookmarkEnd w:id="182"/>
    </w:p>
    <w:p w:rsidR="00181D9A" w:rsidRPr="00A82705" w:rsidRDefault="00181D9A" w:rsidP="00181D9A">
      <w:r>
        <w:t xml:space="preserve">For å være kvalifisert for videre deltakelse i konkurransen må </w:t>
      </w:r>
      <w:r w:rsidRPr="00A82705">
        <w:t xml:space="preserve">Leverandøren oppfylle </w:t>
      </w:r>
      <w:r>
        <w:t>samtlige kvalifikasjons</w:t>
      </w:r>
      <w:r w:rsidRPr="00A82705">
        <w:t xml:space="preserve">krav </w:t>
      </w:r>
      <w:r w:rsidR="00F83207">
        <w:t>oppgitt i tilbudsmappen, vedlegg 2</w:t>
      </w:r>
      <w:r>
        <w:t xml:space="preserve">. </w:t>
      </w:r>
      <w:r w:rsidRPr="00A82705">
        <w:t>Det er kun kvalifiserte leverandører som vil få sine tilbud evaluert.</w:t>
      </w:r>
    </w:p>
    <w:p w:rsidR="00475697" w:rsidRDefault="00475697" w:rsidP="00432360"/>
    <w:p w:rsidR="00A5316B" w:rsidRPr="002642B8" w:rsidRDefault="00033D01" w:rsidP="0009381F">
      <w:pPr>
        <w:pStyle w:val="Overskrift1"/>
      </w:pPr>
      <w:bookmarkStart w:id="183" w:name="_Toc353273934"/>
      <w:r w:rsidRPr="002642B8">
        <w:t>Tildelingskriterier og evaluering</w:t>
      </w:r>
      <w:bookmarkEnd w:id="183"/>
    </w:p>
    <w:p w:rsidR="00986C7D" w:rsidRPr="002642B8" w:rsidRDefault="00A5316B" w:rsidP="004B0FD0">
      <w:pPr>
        <w:pStyle w:val="Overskrift2"/>
      </w:pPr>
      <w:bookmarkStart w:id="184" w:name="_Toc274082090"/>
      <w:bookmarkStart w:id="185" w:name="_Toc274082757"/>
      <w:bookmarkStart w:id="186" w:name="_Toc274082877"/>
      <w:bookmarkStart w:id="187" w:name="_Toc274082960"/>
      <w:bookmarkStart w:id="188" w:name="_Toc274083084"/>
      <w:bookmarkStart w:id="189" w:name="_Toc274083313"/>
      <w:bookmarkStart w:id="190" w:name="_Toc274083424"/>
      <w:bookmarkStart w:id="191" w:name="_Toc274083711"/>
      <w:bookmarkStart w:id="192" w:name="_Toc275255180"/>
      <w:bookmarkStart w:id="193" w:name="_Toc275380648"/>
      <w:bookmarkStart w:id="194" w:name="_Toc276120272"/>
      <w:bookmarkStart w:id="195" w:name="_Toc276149303"/>
      <w:bookmarkStart w:id="196" w:name="_Toc276151493"/>
      <w:bookmarkStart w:id="197" w:name="_Toc276327579"/>
      <w:bookmarkStart w:id="198" w:name="_Toc276363104"/>
      <w:bookmarkStart w:id="199" w:name="_Toc276363203"/>
      <w:bookmarkStart w:id="200" w:name="_Toc276562414"/>
      <w:bookmarkStart w:id="201" w:name="_Toc277066591"/>
      <w:bookmarkStart w:id="202" w:name="_Toc277599220"/>
      <w:bookmarkStart w:id="203" w:name="_Toc277601336"/>
      <w:bookmarkStart w:id="204" w:name="_Toc279653254"/>
      <w:bookmarkStart w:id="205" w:name="_Toc289339170"/>
      <w:bookmarkStart w:id="206" w:name="_Toc290891154"/>
      <w:bookmarkStart w:id="207" w:name="_Toc291750475"/>
      <w:bookmarkStart w:id="208" w:name="_Toc292453836"/>
      <w:bookmarkStart w:id="209" w:name="_Toc292456769"/>
      <w:bookmarkStart w:id="210" w:name="_Toc292461144"/>
      <w:bookmarkStart w:id="211" w:name="_Toc292461202"/>
      <w:bookmarkStart w:id="212" w:name="_Toc293663473"/>
      <w:bookmarkStart w:id="213" w:name="_Toc320098190"/>
      <w:bookmarkStart w:id="214" w:name="_Toc320098239"/>
      <w:bookmarkStart w:id="215" w:name="_Toc320098288"/>
      <w:bookmarkStart w:id="216" w:name="_Toc337794475"/>
      <w:bookmarkStart w:id="217" w:name="_Toc351553981"/>
      <w:bookmarkStart w:id="218" w:name="_Toc352758881"/>
      <w:bookmarkStart w:id="219" w:name="_Toc353273935"/>
      <w:bookmarkStart w:id="220" w:name="_Ref275176995"/>
      <w:bookmarkStart w:id="221" w:name="_Ref275177012"/>
      <w:bookmarkStart w:id="222" w:name="_Ref275177028"/>
      <w:bookmarkStart w:id="223" w:name="_Ref275177044"/>
      <w:bookmarkStart w:id="224" w:name="_Ref275376810"/>
      <w:bookmarkStart w:id="225" w:name="_Ref275376827"/>
      <w:bookmarkStart w:id="226" w:name="_Ref275376840"/>
      <w:bookmarkStart w:id="227" w:name="_Ref275376853"/>
      <w:bookmarkStart w:id="228" w:name="_Toc353273939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r w:rsidRPr="002642B8">
        <w:t>Tildelingskriterier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475697" w:rsidRDefault="007C194B" w:rsidP="0025387B">
      <w:r>
        <w:t xml:space="preserve">Kontrakten tildeles </w:t>
      </w:r>
      <w:r w:rsidRPr="00707B9D">
        <w:rPr>
          <w:highlight w:val="yellow"/>
        </w:rPr>
        <w:t>det/de</w:t>
      </w:r>
      <w:r w:rsidR="00986C7D" w:rsidRPr="00707B9D">
        <w:rPr>
          <w:highlight w:val="yellow"/>
        </w:rPr>
        <w:t xml:space="preserve"> </w:t>
      </w:r>
      <w:r w:rsidRPr="00707B9D">
        <w:rPr>
          <w:highlight w:val="yellow"/>
        </w:rPr>
        <w:t>hotellene</w:t>
      </w:r>
      <w:r w:rsidR="00986C7D" w:rsidRPr="002642B8">
        <w:t xml:space="preserve"> som har</w:t>
      </w:r>
      <w:r>
        <w:t xml:space="preserve"> levert</w:t>
      </w:r>
      <w:r w:rsidR="00986C7D" w:rsidRPr="002642B8">
        <w:t xml:space="preserve"> </w:t>
      </w:r>
      <w:r w:rsidR="00986C7D" w:rsidRPr="00707B9D">
        <w:rPr>
          <w:highlight w:val="yellow"/>
        </w:rPr>
        <w:t>det</w:t>
      </w:r>
      <w:r w:rsidRPr="00707B9D">
        <w:rPr>
          <w:highlight w:val="yellow"/>
        </w:rPr>
        <w:t>/ de</w:t>
      </w:r>
      <w:r w:rsidR="00986C7D" w:rsidRPr="002642B8">
        <w:t xml:space="preserve"> økonomisk mest fordelaktige tilb</w:t>
      </w:r>
      <w:r w:rsidR="00042D60" w:rsidRPr="002642B8">
        <w:t>ud</w:t>
      </w:r>
      <w:r>
        <w:t>et</w:t>
      </w:r>
      <w:r w:rsidR="00042D60" w:rsidRPr="002642B8">
        <w:t xml:space="preserve"> basert på </w:t>
      </w:r>
      <w:r w:rsidR="00FA2478" w:rsidRPr="002642B8">
        <w:t>tildelings</w:t>
      </w:r>
      <w:r w:rsidR="00042D60" w:rsidRPr="002642B8">
        <w:t>kriteriene o</w:t>
      </w:r>
      <w:r>
        <w:t>ppgitt i tilbudsmappens</w:t>
      </w:r>
      <w:r w:rsidR="00042D60" w:rsidRPr="0009381F">
        <w:t xml:space="preserve">, se vedlegg </w:t>
      </w:r>
      <w:r w:rsidR="00CC19D1">
        <w:t>2</w:t>
      </w:r>
      <w:r w:rsidR="00042D60" w:rsidRPr="0009381F">
        <w:t>.</w:t>
      </w:r>
      <w:r>
        <w:t xml:space="preserve"> Hotellene rangeres innenfor de angitte områdene, se bilag 1 til kontrakt.</w:t>
      </w:r>
      <w:r w:rsidR="00042D60" w:rsidRPr="002642B8">
        <w:t xml:space="preserve"> </w:t>
      </w:r>
    </w:p>
    <w:p w:rsidR="00475697" w:rsidRDefault="00475697" w:rsidP="0025387B"/>
    <w:p w:rsidR="000B42D0" w:rsidRPr="002642B8" w:rsidRDefault="00042D60" w:rsidP="0025387B">
      <w:r w:rsidRPr="002642B8">
        <w:t xml:space="preserve">Leverandøren har selvstendig ansvar for å levere tilstrekkelig dokumentasjon i forhold til tildelingskriteriene. </w:t>
      </w:r>
    </w:p>
    <w:p w:rsidR="00636E44" w:rsidRPr="002642B8" w:rsidRDefault="00EB7C38" w:rsidP="004B0FD0">
      <w:pPr>
        <w:pStyle w:val="Overskrift2"/>
      </w:pPr>
      <w:bookmarkStart w:id="229" w:name="_Toc353273940"/>
      <w:r w:rsidRPr="002642B8">
        <w:lastRenderedPageBreak/>
        <w:t>Evaluering</w:t>
      </w:r>
      <w:bookmarkEnd w:id="229"/>
    </w:p>
    <w:p w:rsidR="00A5316B" w:rsidRPr="002642B8" w:rsidRDefault="008A0276" w:rsidP="00166E26">
      <w:pPr>
        <w:rPr>
          <w:rFonts w:eastAsia="MS Gothic"/>
          <w:kern w:val="32"/>
          <w:lang w:eastAsia="en-US"/>
        </w:rPr>
      </w:pPr>
      <w:r w:rsidRPr="002642B8">
        <w:t>Alle godkjente tilbud</w:t>
      </w:r>
      <w:r w:rsidR="00A5316B" w:rsidRPr="002642B8">
        <w:t xml:space="preserve"> vil bli </w:t>
      </w:r>
      <w:r w:rsidR="00890EF8" w:rsidRPr="002642B8">
        <w:t>evaluert med score</w:t>
      </w:r>
      <w:r w:rsidR="00707AAF" w:rsidRPr="002642B8">
        <w:t xml:space="preserve">, hvor </w:t>
      </w:r>
      <w:r w:rsidR="00C96CF1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10]"/>
            </w:textInput>
          </w:ffData>
        </w:fldChar>
      </w:r>
      <w:r w:rsidR="00305B2D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C96CF1">
        <w:rPr>
          <w:rFonts w:eastAsia="MS Gothic"/>
          <w:kern w:val="32"/>
          <w:highlight w:val="yellow"/>
          <w:lang w:eastAsia="en-US"/>
        </w:rPr>
      </w:r>
      <w:r w:rsidR="00C96CF1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[10]</w:t>
      </w:r>
      <w:r w:rsidR="00C96CF1">
        <w:rPr>
          <w:rFonts w:eastAsia="MS Gothic"/>
          <w:kern w:val="32"/>
          <w:highlight w:val="yellow"/>
          <w:lang w:eastAsia="en-US"/>
        </w:rPr>
        <w:fldChar w:fldCharType="end"/>
      </w:r>
      <w:r w:rsidR="00707AAF" w:rsidRPr="002642B8">
        <w:rPr>
          <w:rFonts w:eastAsia="MS Gothic"/>
          <w:kern w:val="32"/>
          <w:lang w:eastAsia="en-US"/>
        </w:rPr>
        <w:t xml:space="preserve"> er høyest og 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0]"/>
            </w:textInput>
          </w:ffData>
        </w:fldChar>
      </w:r>
      <w:r w:rsidR="00666F6B" w:rsidRPr="002642B8">
        <w:rPr>
          <w:rFonts w:eastAsia="MS Gothic"/>
          <w:kern w:val="32"/>
          <w:highlight w:val="yellow"/>
          <w:lang w:eastAsia="en-US"/>
        </w:rPr>
        <w:instrText xml:space="preserve"> FORMTEXT </w:instrText>
      </w:r>
      <w:r w:rsidR="00C96CF1" w:rsidRPr="002642B8">
        <w:rPr>
          <w:rFonts w:eastAsia="MS Gothic"/>
          <w:kern w:val="32"/>
          <w:highlight w:val="yellow"/>
          <w:lang w:eastAsia="en-US"/>
        </w:rPr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noProof/>
          <w:kern w:val="32"/>
          <w:highlight w:val="yellow"/>
          <w:lang w:eastAsia="en-US"/>
        </w:rPr>
        <w:t>[0]</w:t>
      </w:r>
      <w:r w:rsidR="00C96CF1" w:rsidRPr="002642B8">
        <w:rPr>
          <w:rFonts w:eastAsia="MS Gothic"/>
          <w:kern w:val="32"/>
          <w:highlight w:val="yellow"/>
          <w:lang w:eastAsia="en-US"/>
        </w:rPr>
        <w:fldChar w:fldCharType="end"/>
      </w:r>
      <w:r w:rsidRPr="002642B8">
        <w:rPr>
          <w:rFonts w:eastAsia="MS Gothic"/>
          <w:kern w:val="32"/>
          <w:lang w:eastAsia="en-US"/>
        </w:rPr>
        <w:t xml:space="preserve"> er lavest.</w:t>
      </w:r>
      <w:r w:rsidR="008F43D0" w:rsidRPr="002642B8">
        <w:rPr>
          <w:rFonts w:eastAsia="MS Gothic"/>
          <w:kern w:val="32"/>
          <w:lang w:eastAsia="en-US"/>
        </w:rPr>
        <w:t xml:space="preserve"> Pris evalueres etter formelen [</w:t>
      </w:r>
      <w:commentRangeStart w:id="230"/>
      <w:r w:rsidR="008F43D0" w:rsidRPr="002642B8">
        <w:rPr>
          <w:rFonts w:eastAsia="MS Gothic"/>
          <w:i/>
          <w:kern w:val="32"/>
          <w:lang w:eastAsia="en-US"/>
        </w:rPr>
        <w:t>laveste pris/evaluert pris*</w:t>
      </w:r>
      <w:r w:rsidR="00C96CF1">
        <w:rPr>
          <w:rFonts w:eastAsia="MS Gothic"/>
          <w:i/>
          <w:kern w:val="32"/>
          <w:highlight w:val="yellow"/>
          <w:lang w:eastAsia="en-US"/>
        </w:rPr>
        <w:fldChar w:fldCharType="begin">
          <w:ffData>
            <w:name w:val=""/>
            <w:enabled/>
            <w:calcOnExit w:val="0"/>
            <w:textInput>
              <w:default w:val="[10]"/>
            </w:textInput>
          </w:ffData>
        </w:fldChar>
      </w:r>
      <w:r w:rsidR="00305B2D">
        <w:rPr>
          <w:rFonts w:eastAsia="MS Gothic"/>
          <w:i/>
          <w:kern w:val="32"/>
          <w:highlight w:val="yellow"/>
          <w:lang w:eastAsia="en-US"/>
        </w:rPr>
        <w:instrText xml:space="preserve"> FORMTEXT </w:instrText>
      </w:r>
      <w:r w:rsidR="00C96CF1">
        <w:rPr>
          <w:rFonts w:eastAsia="MS Gothic"/>
          <w:i/>
          <w:kern w:val="32"/>
          <w:highlight w:val="yellow"/>
          <w:lang w:eastAsia="en-US"/>
        </w:rPr>
      </w:r>
      <w:r w:rsidR="00C96CF1">
        <w:rPr>
          <w:rFonts w:eastAsia="MS Gothic"/>
          <w:i/>
          <w:kern w:val="32"/>
          <w:highlight w:val="yellow"/>
          <w:lang w:eastAsia="en-US"/>
        </w:rPr>
        <w:fldChar w:fldCharType="separate"/>
      </w:r>
      <w:r w:rsidR="000A29CA">
        <w:rPr>
          <w:rFonts w:eastAsia="MS Gothic"/>
          <w:i/>
          <w:noProof/>
          <w:kern w:val="32"/>
          <w:highlight w:val="yellow"/>
          <w:lang w:eastAsia="en-US"/>
        </w:rPr>
        <w:t>[10]</w:t>
      </w:r>
      <w:r w:rsidR="00C96CF1">
        <w:rPr>
          <w:rFonts w:eastAsia="MS Gothic"/>
          <w:i/>
          <w:kern w:val="32"/>
          <w:highlight w:val="yellow"/>
          <w:lang w:eastAsia="en-US"/>
        </w:rPr>
        <w:fldChar w:fldCharType="end"/>
      </w:r>
      <w:commentRangeEnd w:id="230"/>
      <w:r w:rsidR="00FF696C">
        <w:rPr>
          <w:rStyle w:val="Merknadsreferanse"/>
          <w:szCs w:val="20"/>
          <w:lang w:eastAsia="en-US"/>
        </w:rPr>
        <w:commentReference w:id="230"/>
      </w:r>
      <w:r w:rsidR="008F43D0" w:rsidRPr="002642B8">
        <w:rPr>
          <w:rFonts w:eastAsia="MS Gothic"/>
          <w:kern w:val="32"/>
          <w:lang w:eastAsia="en-US"/>
        </w:rPr>
        <w:t>]</w:t>
      </w:r>
      <w:r w:rsidR="009B4AD0" w:rsidRPr="002642B8">
        <w:rPr>
          <w:rFonts w:eastAsia="MS Gothic"/>
          <w:kern w:val="32"/>
          <w:lang w:eastAsia="en-US"/>
        </w:rPr>
        <w:t xml:space="preserve">. </w:t>
      </w:r>
    </w:p>
    <w:p w:rsidR="00033D01" w:rsidRPr="0009381F" w:rsidRDefault="00033D01" w:rsidP="0009381F">
      <w:pPr>
        <w:pStyle w:val="Overskrift1"/>
      </w:pPr>
      <w:bookmarkStart w:id="232" w:name="_Toc353273941"/>
      <w:bookmarkStart w:id="233" w:name="_Toc200438378"/>
      <w:r w:rsidRPr="0009381F">
        <w:t>Avslutning av konkurransen</w:t>
      </w:r>
      <w:bookmarkEnd w:id="232"/>
    </w:p>
    <w:p w:rsidR="006722D7" w:rsidRPr="002642B8" w:rsidRDefault="006722D7" w:rsidP="004B0FD0">
      <w:pPr>
        <w:pStyle w:val="Overskrift2"/>
      </w:pPr>
      <w:bookmarkStart w:id="234" w:name="_Toc274082096"/>
      <w:bookmarkStart w:id="235" w:name="_Toc274082763"/>
      <w:bookmarkStart w:id="236" w:name="_Toc274082883"/>
      <w:bookmarkStart w:id="237" w:name="_Toc274082966"/>
      <w:bookmarkStart w:id="238" w:name="_Toc274083090"/>
      <w:bookmarkStart w:id="239" w:name="_Toc274083319"/>
      <w:bookmarkStart w:id="240" w:name="_Toc274083430"/>
      <w:bookmarkStart w:id="241" w:name="_Toc274083717"/>
      <w:bookmarkStart w:id="242" w:name="_Toc275255187"/>
      <w:bookmarkStart w:id="243" w:name="_Toc275380655"/>
      <w:bookmarkStart w:id="244" w:name="_Toc276120279"/>
      <w:bookmarkStart w:id="245" w:name="_Toc276149310"/>
      <w:bookmarkStart w:id="246" w:name="_Toc276151500"/>
      <w:bookmarkStart w:id="247" w:name="_Toc276327586"/>
      <w:bookmarkStart w:id="248" w:name="_Toc276363112"/>
      <w:bookmarkStart w:id="249" w:name="_Toc276363211"/>
      <w:bookmarkStart w:id="250" w:name="_Toc276562422"/>
      <w:bookmarkStart w:id="251" w:name="_Toc277066599"/>
      <w:bookmarkStart w:id="252" w:name="_Toc277599228"/>
      <w:bookmarkStart w:id="253" w:name="_Toc277601344"/>
      <w:bookmarkStart w:id="254" w:name="_Toc279653262"/>
      <w:bookmarkStart w:id="255" w:name="_Toc289339178"/>
      <w:bookmarkStart w:id="256" w:name="_Toc290891162"/>
      <w:bookmarkStart w:id="257" w:name="_Toc291750483"/>
      <w:bookmarkStart w:id="258" w:name="_Toc292453844"/>
      <w:bookmarkStart w:id="259" w:name="_Toc292456777"/>
      <w:bookmarkStart w:id="260" w:name="_Toc292461152"/>
      <w:bookmarkStart w:id="261" w:name="_Toc292461210"/>
      <w:bookmarkStart w:id="262" w:name="_Toc293663481"/>
      <w:bookmarkStart w:id="263" w:name="_Toc320098197"/>
      <w:bookmarkStart w:id="264" w:name="_Toc320098246"/>
      <w:bookmarkStart w:id="265" w:name="_Toc320098295"/>
      <w:bookmarkStart w:id="266" w:name="_Toc337794482"/>
      <w:bookmarkStart w:id="267" w:name="_Toc351553988"/>
      <w:bookmarkStart w:id="268" w:name="_Toc352758888"/>
      <w:bookmarkStart w:id="269" w:name="_Toc353273942"/>
      <w:bookmarkStart w:id="270" w:name="_Toc35327394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Pr="002642B8">
        <w:t>Meddelelse</w:t>
      </w:r>
      <w:bookmarkEnd w:id="233"/>
      <w:r w:rsidR="00033D01" w:rsidRPr="002642B8">
        <w:t xml:space="preserve"> om valg av leverandør og karensperiode</w:t>
      </w:r>
      <w:bookmarkEnd w:id="270"/>
    </w:p>
    <w:p w:rsidR="00790D18" w:rsidRPr="002642B8" w:rsidRDefault="00790D18" w:rsidP="00166E26">
      <w:r w:rsidRPr="002642B8">
        <w:t>Oppdragsgiver informerer alle leverandører skriftlig og samtidig om hvem oppdragsgiveren har til hensikt å tildele kontrakt til så snart valg av leverandør er gjort.</w:t>
      </w:r>
    </w:p>
    <w:p w:rsidR="00790D18" w:rsidRPr="002642B8" w:rsidRDefault="00790D18" w:rsidP="00166E26"/>
    <w:p w:rsidR="00790D18" w:rsidRPr="002642B8" w:rsidRDefault="00790D18" w:rsidP="00166E26">
      <w:r w:rsidRPr="002642B8">
        <w:t xml:space="preserve">Meddelelsen vil inneholde en begrunnelse for valget og angi </w:t>
      </w:r>
      <w:r w:rsidR="00E52A16" w:rsidRPr="002642B8">
        <w:t xml:space="preserve">en </w:t>
      </w:r>
      <w:r w:rsidR="00475697">
        <w:t>karensperiode</w:t>
      </w:r>
      <w:r w:rsidR="00475697" w:rsidRPr="002642B8">
        <w:t xml:space="preserve"> </w:t>
      </w:r>
      <w:r w:rsidRPr="002642B8">
        <w:t>fra tildelingen gjøres kjent til kontraktsignering er planlagt gjennomført (kontraktsinngåelsen).</w:t>
      </w:r>
    </w:p>
    <w:p w:rsidR="00790D18" w:rsidRPr="002642B8" w:rsidRDefault="00790D18" w:rsidP="00166E26"/>
    <w:p w:rsidR="00790D18" w:rsidRDefault="00790D18" w:rsidP="00166E26">
      <w:r w:rsidRPr="002642B8">
        <w:t>Dersom oppdragsgiveren finner at tildelingsbeslutningen ikke er i samsvar med kriteriene for valg av leverandør kan beslutningen annulleres frem til kontrakt er inngått.</w:t>
      </w:r>
    </w:p>
    <w:p w:rsidR="00E57717" w:rsidRPr="0009381F" w:rsidRDefault="0054292B" w:rsidP="00084DBF">
      <w:pPr>
        <w:pStyle w:val="Overskrift1"/>
        <w:rPr>
          <w:szCs w:val="20"/>
          <w:lang w:val="en-GB"/>
        </w:rPr>
      </w:pPr>
      <w:r>
        <w:t xml:space="preserve"> </w:t>
      </w:r>
      <w:bookmarkStart w:id="271" w:name="_Toc353273944"/>
      <w:r w:rsidR="0009381F">
        <w:t>Vedlegg</w:t>
      </w:r>
      <w:bookmarkEnd w:id="271"/>
    </w:p>
    <w:p w:rsidR="00842CDD" w:rsidRDefault="00842CDD" w:rsidP="0009381F"/>
    <w:p w:rsidR="0054292B" w:rsidRDefault="0054292B" w:rsidP="0009381F">
      <w:r>
        <w:t xml:space="preserve">Vedlegg 1: </w:t>
      </w:r>
      <w:r w:rsidR="00CC19D1">
        <w:t xml:space="preserve">Rammeavtale </w:t>
      </w:r>
      <w:r>
        <w:t>m/bilag</w:t>
      </w:r>
    </w:p>
    <w:p w:rsidR="008C7AAE" w:rsidRDefault="0009381F" w:rsidP="0054292B">
      <w:r>
        <w:t xml:space="preserve">Vedlegg </w:t>
      </w:r>
      <w:r w:rsidR="0054292B">
        <w:t>2: Tilbudsmappe</w:t>
      </w:r>
    </w:p>
    <w:p w:rsidR="0009381F" w:rsidRPr="00650ABA" w:rsidRDefault="0009381F" w:rsidP="0009381F">
      <w:pPr>
        <w:rPr>
          <w:szCs w:val="20"/>
        </w:rPr>
      </w:pPr>
    </w:p>
    <w:sectPr w:rsidR="0009381F" w:rsidRPr="00650ABA" w:rsidSect="00514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55" w:right="1418" w:bottom="1418" w:left="1418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30" w:author="Forfatter" w:initials="A">
    <w:p w:rsidR="00066AC4" w:rsidRDefault="00066AC4">
      <w:pPr>
        <w:pStyle w:val="Merknadstekst"/>
      </w:pPr>
      <w:r>
        <w:rPr>
          <w:rStyle w:val="Merknadsreferanse"/>
        </w:rPr>
        <w:annotationRef/>
      </w:r>
      <w:r>
        <w:t>Andre tilnærminger kan benyttes, men det må da opplyses om det. For eksempel kan lineær modell i noen tilfeller være hensiktsmessig. Det kan også vurderes en modell der man gjør kvalitet om til pris.</w:t>
      </w:r>
      <w:bookmarkStart w:id="231" w:name="_GoBack"/>
      <w:bookmarkEnd w:id="231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C4" w:rsidRDefault="00066AC4">
      <w:r>
        <w:separator/>
      </w:r>
    </w:p>
  </w:endnote>
  <w:endnote w:type="continuationSeparator" w:id="0">
    <w:p w:rsidR="00066AC4" w:rsidRDefault="0006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s Gothic MT">
    <w:altName w:val="Arial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C4" w:rsidRDefault="00066AC4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C4" w:rsidRPr="003911BF" w:rsidRDefault="00066AC4" w:rsidP="009B5D0C">
    <w:r>
      <w:pict>
        <v:line id="_x0000_s2050" style="position:absolute;z-index:251657728" from="0,-1.6pt" to="459pt,-1.6pt" o:allowincell="f"/>
      </w:pict>
    </w:r>
    <w:r w:rsidRPr="003911BF">
      <w:t>Konkurransegrunnlag</w:t>
    </w:r>
    <w:r>
      <w:t xml:space="preserve"> – Kjøp av Hotelltjenester</w:t>
    </w:r>
    <w:r>
      <w:tab/>
    </w:r>
    <w:r>
      <w:tab/>
    </w:r>
    <w:r w:rsidRPr="003911BF">
      <w:t xml:space="preserve">Side </w:t>
    </w:r>
    <w:fldSimple w:instr=" PAGE  \* Arabic  \* MERGEFORMAT ">
      <w:r w:rsidR="001B1F22">
        <w:rPr>
          <w:noProof/>
        </w:rPr>
        <w:t>3</w:t>
      </w:r>
    </w:fldSimple>
    <w:r w:rsidRPr="003911BF">
      <w:t xml:space="preserve"> av </w:t>
    </w:r>
    <w:fldSimple w:instr=" NUMPAGES   \* MERGEFORMAT ">
      <w:r w:rsidR="001B1F22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C4" w:rsidRDefault="00066AC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C4" w:rsidRDefault="00066AC4">
      <w:r>
        <w:separator/>
      </w:r>
    </w:p>
  </w:footnote>
  <w:footnote w:type="continuationSeparator" w:id="0">
    <w:p w:rsidR="00066AC4" w:rsidRDefault="0006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C4" w:rsidRDefault="00066AC4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C4" w:rsidRDefault="00066AC4">
    <w:pPr>
      <w:pStyle w:val="Topptekst"/>
    </w:pPr>
    <w:r>
      <w:tab/>
    </w:r>
    <w:r>
      <w:tab/>
      <w:t xml:space="preserve">LOGO </w:t>
    </w:r>
  </w:p>
  <w:p w:rsidR="00066AC4" w:rsidRDefault="00066AC4" w:rsidP="00432BF6">
    <w:pPr>
      <w:pStyle w:val="Topptekst"/>
      <w:ind w:left="2835"/>
    </w:pPr>
  </w:p>
  <w:p w:rsidR="00066AC4" w:rsidRDefault="00066AC4">
    <w:pPr>
      <w:pStyle w:val="Topptekst"/>
      <w:rPr>
        <w:rFonts w:ascii="News Gothic MT" w:hAnsi="News Gothic MT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C4" w:rsidRDefault="00066AC4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348"/>
    <w:multiLevelType w:val="hybridMultilevel"/>
    <w:tmpl w:val="B85C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528A"/>
    <w:multiLevelType w:val="hybridMultilevel"/>
    <w:tmpl w:val="514AF0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68F6A">
      <w:start w:val="7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15CD"/>
    <w:multiLevelType w:val="hybridMultilevel"/>
    <w:tmpl w:val="0F881D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6FC"/>
    <w:multiLevelType w:val="hybridMultilevel"/>
    <w:tmpl w:val="08AC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05FA"/>
    <w:multiLevelType w:val="hybridMultilevel"/>
    <w:tmpl w:val="AC7245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503DD"/>
    <w:multiLevelType w:val="hybridMultilevel"/>
    <w:tmpl w:val="355693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FF3"/>
    <w:multiLevelType w:val="multilevel"/>
    <w:tmpl w:val="86C00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2708D5"/>
    <w:multiLevelType w:val="hybridMultilevel"/>
    <w:tmpl w:val="FC62CB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7DAD"/>
    <w:multiLevelType w:val="multilevel"/>
    <w:tmpl w:val="AC60690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>
    <w:nsid w:val="26275A2B"/>
    <w:multiLevelType w:val="hybridMultilevel"/>
    <w:tmpl w:val="EB4EB6FC"/>
    <w:lvl w:ilvl="0" w:tplc="34E0FA82">
      <w:start w:val="3"/>
      <w:numFmt w:val="bullet"/>
      <w:lvlText w:val="-"/>
      <w:lvlJc w:val="left"/>
      <w:pPr>
        <w:ind w:left="80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3BCD5D9B"/>
    <w:multiLevelType w:val="hybridMultilevel"/>
    <w:tmpl w:val="073A9D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24524"/>
    <w:multiLevelType w:val="hybridMultilevel"/>
    <w:tmpl w:val="8D28BCD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50ED6"/>
    <w:multiLevelType w:val="hybridMultilevel"/>
    <w:tmpl w:val="ACFA96D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AD54BC"/>
    <w:multiLevelType w:val="hybridMultilevel"/>
    <w:tmpl w:val="F43C4E5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B5412"/>
    <w:multiLevelType w:val="hybridMultilevel"/>
    <w:tmpl w:val="04B4EF3A"/>
    <w:lvl w:ilvl="0" w:tplc="7FEA9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EB7AE4"/>
    <w:multiLevelType w:val="hybridMultilevel"/>
    <w:tmpl w:val="9CBAF2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F57C1"/>
    <w:multiLevelType w:val="hybridMultilevel"/>
    <w:tmpl w:val="9E18A2A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FF13F3"/>
    <w:multiLevelType w:val="hybridMultilevel"/>
    <w:tmpl w:val="26DE94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F9B"/>
    <w:multiLevelType w:val="hybridMultilevel"/>
    <w:tmpl w:val="2FEE4C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F00B5"/>
    <w:multiLevelType w:val="hybridMultilevel"/>
    <w:tmpl w:val="B7A2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A5482"/>
    <w:multiLevelType w:val="multilevel"/>
    <w:tmpl w:val="99AE1A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B3A7176"/>
    <w:multiLevelType w:val="multilevel"/>
    <w:tmpl w:val="FF5AA4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C4273A7"/>
    <w:multiLevelType w:val="multilevel"/>
    <w:tmpl w:val="0FF46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02F0EA6"/>
    <w:multiLevelType w:val="hybridMultilevel"/>
    <w:tmpl w:val="20D02362"/>
    <w:lvl w:ilvl="0" w:tplc="E6FE31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96FEF"/>
    <w:multiLevelType w:val="hybridMultilevel"/>
    <w:tmpl w:val="4114110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6992AFF"/>
    <w:multiLevelType w:val="hybridMultilevel"/>
    <w:tmpl w:val="618EFD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6"/>
  </w:num>
  <w:num w:numId="5">
    <w:abstractNumId w:val="8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25"/>
  </w:num>
  <w:num w:numId="11">
    <w:abstractNumId w:val="24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14"/>
  </w:num>
  <w:num w:numId="17">
    <w:abstractNumId w:val="10"/>
  </w:num>
  <w:num w:numId="18">
    <w:abstractNumId w:val="8"/>
    <w:lvlOverride w:ilvl="0">
      <w:startOverride w:val="7"/>
    </w:lvlOverride>
    <w:lvlOverride w:ilvl="1">
      <w:startOverride w:val="4"/>
    </w:lvlOverride>
  </w:num>
  <w:num w:numId="19">
    <w:abstractNumId w:val="9"/>
  </w:num>
  <w:num w:numId="20">
    <w:abstractNumId w:val="16"/>
  </w:num>
  <w:num w:numId="21">
    <w:abstractNumId w:val="3"/>
  </w:num>
  <w:num w:numId="22">
    <w:abstractNumId w:val="13"/>
  </w:num>
  <w:num w:numId="23">
    <w:abstractNumId w:val="5"/>
  </w:num>
  <w:num w:numId="24">
    <w:abstractNumId w:val="2"/>
  </w:num>
  <w:num w:numId="25">
    <w:abstractNumId w:val="19"/>
  </w:num>
  <w:num w:numId="26">
    <w:abstractNumId w:val="0"/>
  </w:num>
  <w:num w:numId="27">
    <w:abstractNumId w:val="23"/>
  </w:num>
  <w:num w:numId="28">
    <w:abstractNumId w:val="8"/>
  </w:num>
  <w:num w:numId="29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F8F"/>
    <w:rsid w:val="000035C6"/>
    <w:rsid w:val="00006BE4"/>
    <w:rsid w:val="00010BC6"/>
    <w:rsid w:val="0001204F"/>
    <w:rsid w:val="000142D1"/>
    <w:rsid w:val="00015F64"/>
    <w:rsid w:val="0001610C"/>
    <w:rsid w:val="00017ADA"/>
    <w:rsid w:val="00023B90"/>
    <w:rsid w:val="00030F61"/>
    <w:rsid w:val="000315F0"/>
    <w:rsid w:val="00033D01"/>
    <w:rsid w:val="000344F3"/>
    <w:rsid w:val="000378F2"/>
    <w:rsid w:val="00042733"/>
    <w:rsid w:val="00042D60"/>
    <w:rsid w:val="0004718D"/>
    <w:rsid w:val="00050961"/>
    <w:rsid w:val="000568F5"/>
    <w:rsid w:val="00056A41"/>
    <w:rsid w:val="0006036B"/>
    <w:rsid w:val="00060D08"/>
    <w:rsid w:val="00064998"/>
    <w:rsid w:val="000667C7"/>
    <w:rsid w:val="00066AC4"/>
    <w:rsid w:val="00066F8A"/>
    <w:rsid w:val="00071BE3"/>
    <w:rsid w:val="000810C9"/>
    <w:rsid w:val="0008241B"/>
    <w:rsid w:val="00084DBF"/>
    <w:rsid w:val="00085B38"/>
    <w:rsid w:val="000860F6"/>
    <w:rsid w:val="000862EC"/>
    <w:rsid w:val="00090DCB"/>
    <w:rsid w:val="0009381F"/>
    <w:rsid w:val="0009594E"/>
    <w:rsid w:val="00096FF9"/>
    <w:rsid w:val="00097F7C"/>
    <w:rsid w:val="000A29CA"/>
    <w:rsid w:val="000A44DA"/>
    <w:rsid w:val="000A4995"/>
    <w:rsid w:val="000A56C5"/>
    <w:rsid w:val="000B0BBE"/>
    <w:rsid w:val="000B184F"/>
    <w:rsid w:val="000B42D0"/>
    <w:rsid w:val="000B5ADE"/>
    <w:rsid w:val="000C6748"/>
    <w:rsid w:val="000D3040"/>
    <w:rsid w:val="000D5CFF"/>
    <w:rsid w:val="000D6F78"/>
    <w:rsid w:val="000D7A20"/>
    <w:rsid w:val="000E6211"/>
    <w:rsid w:val="000E6566"/>
    <w:rsid w:val="000E683F"/>
    <w:rsid w:val="000F223F"/>
    <w:rsid w:val="000F2EA5"/>
    <w:rsid w:val="00103251"/>
    <w:rsid w:val="0010401F"/>
    <w:rsid w:val="00106540"/>
    <w:rsid w:val="0011346B"/>
    <w:rsid w:val="00122F13"/>
    <w:rsid w:val="00130D65"/>
    <w:rsid w:val="00132248"/>
    <w:rsid w:val="00137652"/>
    <w:rsid w:val="001412F1"/>
    <w:rsid w:val="00141503"/>
    <w:rsid w:val="0014324F"/>
    <w:rsid w:val="00143D7D"/>
    <w:rsid w:val="00144546"/>
    <w:rsid w:val="00144863"/>
    <w:rsid w:val="001510BB"/>
    <w:rsid w:val="001515B9"/>
    <w:rsid w:val="001548E3"/>
    <w:rsid w:val="001556D6"/>
    <w:rsid w:val="001607B7"/>
    <w:rsid w:val="00160F0E"/>
    <w:rsid w:val="00164470"/>
    <w:rsid w:val="00165722"/>
    <w:rsid w:val="001665E1"/>
    <w:rsid w:val="00166634"/>
    <w:rsid w:val="00166E26"/>
    <w:rsid w:val="00167843"/>
    <w:rsid w:val="001730F8"/>
    <w:rsid w:val="00174340"/>
    <w:rsid w:val="00175B7F"/>
    <w:rsid w:val="00181D9A"/>
    <w:rsid w:val="00183C30"/>
    <w:rsid w:val="00187CFF"/>
    <w:rsid w:val="00190213"/>
    <w:rsid w:val="00191045"/>
    <w:rsid w:val="001929F3"/>
    <w:rsid w:val="00195FBE"/>
    <w:rsid w:val="001A4A91"/>
    <w:rsid w:val="001A7AF7"/>
    <w:rsid w:val="001B1F22"/>
    <w:rsid w:val="001B4B70"/>
    <w:rsid w:val="001B51AD"/>
    <w:rsid w:val="001C0A31"/>
    <w:rsid w:val="001C1D8F"/>
    <w:rsid w:val="001C1F12"/>
    <w:rsid w:val="001C4C06"/>
    <w:rsid w:val="001D0656"/>
    <w:rsid w:val="001D098E"/>
    <w:rsid w:val="001D1751"/>
    <w:rsid w:val="001D5304"/>
    <w:rsid w:val="001D76A5"/>
    <w:rsid w:val="001E0EE6"/>
    <w:rsid w:val="001E5E40"/>
    <w:rsid w:val="001F0F10"/>
    <w:rsid w:val="001F1E97"/>
    <w:rsid w:val="002005D5"/>
    <w:rsid w:val="00201D44"/>
    <w:rsid w:val="00207AB6"/>
    <w:rsid w:val="00207DFA"/>
    <w:rsid w:val="0021008A"/>
    <w:rsid w:val="00210330"/>
    <w:rsid w:val="002121A5"/>
    <w:rsid w:val="0021337C"/>
    <w:rsid w:val="00213A24"/>
    <w:rsid w:val="002148F9"/>
    <w:rsid w:val="00230AED"/>
    <w:rsid w:val="00230CB3"/>
    <w:rsid w:val="00233E52"/>
    <w:rsid w:val="002358C1"/>
    <w:rsid w:val="0024215F"/>
    <w:rsid w:val="00244702"/>
    <w:rsid w:val="002458C1"/>
    <w:rsid w:val="0025169D"/>
    <w:rsid w:val="0025387B"/>
    <w:rsid w:val="002538A0"/>
    <w:rsid w:val="00255C6A"/>
    <w:rsid w:val="00260633"/>
    <w:rsid w:val="00261245"/>
    <w:rsid w:val="00262DC5"/>
    <w:rsid w:val="002642B8"/>
    <w:rsid w:val="002673D6"/>
    <w:rsid w:val="0027347C"/>
    <w:rsid w:val="00273EBB"/>
    <w:rsid w:val="00276C89"/>
    <w:rsid w:val="0028133A"/>
    <w:rsid w:val="00283955"/>
    <w:rsid w:val="002848A4"/>
    <w:rsid w:val="00286EE6"/>
    <w:rsid w:val="00293ED0"/>
    <w:rsid w:val="002948AD"/>
    <w:rsid w:val="002A0CF4"/>
    <w:rsid w:val="002A7EA1"/>
    <w:rsid w:val="002B0AFD"/>
    <w:rsid w:val="002B211B"/>
    <w:rsid w:val="002B55E6"/>
    <w:rsid w:val="002B7863"/>
    <w:rsid w:val="002C1C1B"/>
    <w:rsid w:val="002C3AC5"/>
    <w:rsid w:val="002C5F54"/>
    <w:rsid w:val="002D65D8"/>
    <w:rsid w:val="002D776E"/>
    <w:rsid w:val="002E1AA2"/>
    <w:rsid w:val="002E4D94"/>
    <w:rsid w:val="002E77F6"/>
    <w:rsid w:val="002F524D"/>
    <w:rsid w:val="002F6E28"/>
    <w:rsid w:val="003033DC"/>
    <w:rsid w:val="00305B2D"/>
    <w:rsid w:val="00307344"/>
    <w:rsid w:val="00307F60"/>
    <w:rsid w:val="00310D53"/>
    <w:rsid w:val="00311793"/>
    <w:rsid w:val="003117A5"/>
    <w:rsid w:val="00313489"/>
    <w:rsid w:val="00313765"/>
    <w:rsid w:val="00314533"/>
    <w:rsid w:val="0031704D"/>
    <w:rsid w:val="00321B8E"/>
    <w:rsid w:val="00327A09"/>
    <w:rsid w:val="00327EBD"/>
    <w:rsid w:val="0033312D"/>
    <w:rsid w:val="00334EE2"/>
    <w:rsid w:val="00341313"/>
    <w:rsid w:val="00342130"/>
    <w:rsid w:val="00343313"/>
    <w:rsid w:val="00344AE9"/>
    <w:rsid w:val="0034768B"/>
    <w:rsid w:val="003510A8"/>
    <w:rsid w:val="0035368D"/>
    <w:rsid w:val="00360EAB"/>
    <w:rsid w:val="00362A72"/>
    <w:rsid w:val="00372CFD"/>
    <w:rsid w:val="00377C2E"/>
    <w:rsid w:val="0038718E"/>
    <w:rsid w:val="003911BF"/>
    <w:rsid w:val="00392CE4"/>
    <w:rsid w:val="00394401"/>
    <w:rsid w:val="00395572"/>
    <w:rsid w:val="00396516"/>
    <w:rsid w:val="003A0F51"/>
    <w:rsid w:val="003A0F95"/>
    <w:rsid w:val="003B0645"/>
    <w:rsid w:val="003B382B"/>
    <w:rsid w:val="003B4D9A"/>
    <w:rsid w:val="003B61A4"/>
    <w:rsid w:val="003B714B"/>
    <w:rsid w:val="003C1967"/>
    <w:rsid w:val="003C4985"/>
    <w:rsid w:val="003C761C"/>
    <w:rsid w:val="003D1A1A"/>
    <w:rsid w:val="003E0931"/>
    <w:rsid w:val="003E21E0"/>
    <w:rsid w:val="003E238E"/>
    <w:rsid w:val="003E4E78"/>
    <w:rsid w:val="003E69BF"/>
    <w:rsid w:val="003F2DC1"/>
    <w:rsid w:val="00403E09"/>
    <w:rsid w:val="004075EE"/>
    <w:rsid w:val="00407D3A"/>
    <w:rsid w:val="0041369A"/>
    <w:rsid w:val="004157FD"/>
    <w:rsid w:val="0041649E"/>
    <w:rsid w:val="00424048"/>
    <w:rsid w:val="004246F0"/>
    <w:rsid w:val="00426F75"/>
    <w:rsid w:val="00430969"/>
    <w:rsid w:val="00430CE7"/>
    <w:rsid w:val="00432360"/>
    <w:rsid w:val="00432BF6"/>
    <w:rsid w:val="00437EEA"/>
    <w:rsid w:val="004408B3"/>
    <w:rsid w:val="004511CA"/>
    <w:rsid w:val="00454323"/>
    <w:rsid w:val="00455B32"/>
    <w:rsid w:val="004562DF"/>
    <w:rsid w:val="0046123A"/>
    <w:rsid w:val="0046181D"/>
    <w:rsid w:val="004632BD"/>
    <w:rsid w:val="0046375A"/>
    <w:rsid w:val="00466CF4"/>
    <w:rsid w:val="00472FEB"/>
    <w:rsid w:val="00473B5D"/>
    <w:rsid w:val="00475697"/>
    <w:rsid w:val="0047590C"/>
    <w:rsid w:val="00477377"/>
    <w:rsid w:val="004815C8"/>
    <w:rsid w:val="00481BD1"/>
    <w:rsid w:val="0048553F"/>
    <w:rsid w:val="00485DFB"/>
    <w:rsid w:val="00486409"/>
    <w:rsid w:val="00486554"/>
    <w:rsid w:val="00491C57"/>
    <w:rsid w:val="004941CA"/>
    <w:rsid w:val="00495029"/>
    <w:rsid w:val="004961CD"/>
    <w:rsid w:val="004A34E4"/>
    <w:rsid w:val="004A57FA"/>
    <w:rsid w:val="004B0FD0"/>
    <w:rsid w:val="004B6007"/>
    <w:rsid w:val="004C1043"/>
    <w:rsid w:val="004C106B"/>
    <w:rsid w:val="004C2A86"/>
    <w:rsid w:val="004C5619"/>
    <w:rsid w:val="004D22F0"/>
    <w:rsid w:val="004D29CC"/>
    <w:rsid w:val="004D4BB7"/>
    <w:rsid w:val="004E0D00"/>
    <w:rsid w:val="004E285C"/>
    <w:rsid w:val="004E714C"/>
    <w:rsid w:val="004E7484"/>
    <w:rsid w:val="004E7F0F"/>
    <w:rsid w:val="004F0B90"/>
    <w:rsid w:val="004F2889"/>
    <w:rsid w:val="004F390E"/>
    <w:rsid w:val="00511816"/>
    <w:rsid w:val="005138EE"/>
    <w:rsid w:val="00513BD5"/>
    <w:rsid w:val="005144BB"/>
    <w:rsid w:val="005165D9"/>
    <w:rsid w:val="00516998"/>
    <w:rsid w:val="0052090C"/>
    <w:rsid w:val="00527B40"/>
    <w:rsid w:val="0053419C"/>
    <w:rsid w:val="005412F9"/>
    <w:rsid w:val="0054292B"/>
    <w:rsid w:val="00542C08"/>
    <w:rsid w:val="00544103"/>
    <w:rsid w:val="005442D3"/>
    <w:rsid w:val="00545C7A"/>
    <w:rsid w:val="00545CF5"/>
    <w:rsid w:val="00546B73"/>
    <w:rsid w:val="00552E47"/>
    <w:rsid w:val="005541D2"/>
    <w:rsid w:val="0055773F"/>
    <w:rsid w:val="00561072"/>
    <w:rsid w:val="005639EF"/>
    <w:rsid w:val="00572BBB"/>
    <w:rsid w:val="00573D9C"/>
    <w:rsid w:val="00576685"/>
    <w:rsid w:val="00583159"/>
    <w:rsid w:val="00590847"/>
    <w:rsid w:val="00590D75"/>
    <w:rsid w:val="005A789F"/>
    <w:rsid w:val="005B1B45"/>
    <w:rsid w:val="005B4BC7"/>
    <w:rsid w:val="005B7C9C"/>
    <w:rsid w:val="005C0140"/>
    <w:rsid w:val="005C3475"/>
    <w:rsid w:val="005C42D9"/>
    <w:rsid w:val="005D09A1"/>
    <w:rsid w:val="005D174E"/>
    <w:rsid w:val="005D5C65"/>
    <w:rsid w:val="005D6C5B"/>
    <w:rsid w:val="005D76CF"/>
    <w:rsid w:val="005D7FBB"/>
    <w:rsid w:val="005F0144"/>
    <w:rsid w:val="005F14D9"/>
    <w:rsid w:val="005F527A"/>
    <w:rsid w:val="005F5BC4"/>
    <w:rsid w:val="005F6409"/>
    <w:rsid w:val="0060384F"/>
    <w:rsid w:val="00605E13"/>
    <w:rsid w:val="00606EC1"/>
    <w:rsid w:val="00612337"/>
    <w:rsid w:val="00616BE8"/>
    <w:rsid w:val="00620BDD"/>
    <w:rsid w:val="00624F1E"/>
    <w:rsid w:val="00632771"/>
    <w:rsid w:val="00636E44"/>
    <w:rsid w:val="006403E5"/>
    <w:rsid w:val="006406E9"/>
    <w:rsid w:val="00640AF4"/>
    <w:rsid w:val="00652EC3"/>
    <w:rsid w:val="006538D9"/>
    <w:rsid w:val="00655047"/>
    <w:rsid w:val="00656844"/>
    <w:rsid w:val="006572A8"/>
    <w:rsid w:val="00660A8C"/>
    <w:rsid w:val="00660AE8"/>
    <w:rsid w:val="0066569E"/>
    <w:rsid w:val="00666F6B"/>
    <w:rsid w:val="00670390"/>
    <w:rsid w:val="00670E48"/>
    <w:rsid w:val="006722D7"/>
    <w:rsid w:val="00672897"/>
    <w:rsid w:val="00677E56"/>
    <w:rsid w:val="00681C3C"/>
    <w:rsid w:val="006828E3"/>
    <w:rsid w:val="00682B49"/>
    <w:rsid w:val="0068324A"/>
    <w:rsid w:val="0069521E"/>
    <w:rsid w:val="006966E5"/>
    <w:rsid w:val="006969DA"/>
    <w:rsid w:val="006A2C9C"/>
    <w:rsid w:val="006A72A3"/>
    <w:rsid w:val="006B4358"/>
    <w:rsid w:val="006B4A8C"/>
    <w:rsid w:val="006B57D4"/>
    <w:rsid w:val="006B5EC4"/>
    <w:rsid w:val="006C0821"/>
    <w:rsid w:val="006C3FFE"/>
    <w:rsid w:val="006D1760"/>
    <w:rsid w:val="006D2A1E"/>
    <w:rsid w:val="006E057C"/>
    <w:rsid w:val="006E188B"/>
    <w:rsid w:val="006F2281"/>
    <w:rsid w:val="006F44FD"/>
    <w:rsid w:val="006F4AB2"/>
    <w:rsid w:val="006F7674"/>
    <w:rsid w:val="00707AAF"/>
    <w:rsid w:val="00707B9D"/>
    <w:rsid w:val="00724171"/>
    <w:rsid w:val="00724EA0"/>
    <w:rsid w:val="00725EBC"/>
    <w:rsid w:val="00727525"/>
    <w:rsid w:val="007346D9"/>
    <w:rsid w:val="007352EE"/>
    <w:rsid w:val="00735D8E"/>
    <w:rsid w:val="00736AA9"/>
    <w:rsid w:val="007427A1"/>
    <w:rsid w:val="0075539C"/>
    <w:rsid w:val="0075732D"/>
    <w:rsid w:val="007600D3"/>
    <w:rsid w:val="00762269"/>
    <w:rsid w:val="00765C96"/>
    <w:rsid w:val="00767140"/>
    <w:rsid w:val="0077108D"/>
    <w:rsid w:val="00771AF1"/>
    <w:rsid w:val="00776F4A"/>
    <w:rsid w:val="007804CB"/>
    <w:rsid w:val="007838D7"/>
    <w:rsid w:val="00790D18"/>
    <w:rsid w:val="0079373C"/>
    <w:rsid w:val="007A39A1"/>
    <w:rsid w:val="007B1A34"/>
    <w:rsid w:val="007C0925"/>
    <w:rsid w:val="007C194B"/>
    <w:rsid w:val="007C2ECD"/>
    <w:rsid w:val="007C49F4"/>
    <w:rsid w:val="007C687F"/>
    <w:rsid w:val="007D0A16"/>
    <w:rsid w:val="007D1B44"/>
    <w:rsid w:val="007D377F"/>
    <w:rsid w:val="007E49C5"/>
    <w:rsid w:val="007E52AD"/>
    <w:rsid w:val="007E7C13"/>
    <w:rsid w:val="007F302B"/>
    <w:rsid w:val="007F646F"/>
    <w:rsid w:val="007F72B8"/>
    <w:rsid w:val="0080453D"/>
    <w:rsid w:val="008067A9"/>
    <w:rsid w:val="00810017"/>
    <w:rsid w:val="00812EFD"/>
    <w:rsid w:val="00814FE5"/>
    <w:rsid w:val="008218AB"/>
    <w:rsid w:val="00823FA0"/>
    <w:rsid w:val="0082627D"/>
    <w:rsid w:val="00830F8F"/>
    <w:rsid w:val="00831529"/>
    <w:rsid w:val="00833EF5"/>
    <w:rsid w:val="00842CDD"/>
    <w:rsid w:val="00843C93"/>
    <w:rsid w:val="00844BC2"/>
    <w:rsid w:val="00845A29"/>
    <w:rsid w:val="008467CE"/>
    <w:rsid w:val="00847F79"/>
    <w:rsid w:val="00860D37"/>
    <w:rsid w:val="00862FDA"/>
    <w:rsid w:val="0087263C"/>
    <w:rsid w:val="00886C7B"/>
    <w:rsid w:val="00890EF8"/>
    <w:rsid w:val="0089604A"/>
    <w:rsid w:val="008A0276"/>
    <w:rsid w:val="008B4D50"/>
    <w:rsid w:val="008C2D65"/>
    <w:rsid w:val="008C506D"/>
    <w:rsid w:val="008C7AAE"/>
    <w:rsid w:val="008D1034"/>
    <w:rsid w:val="008D1F66"/>
    <w:rsid w:val="008E1A3A"/>
    <w:rsid w:val="008E35CE"/>
    <w:rsid w:val="008E5393"/>
    <w:rsid w:val="008E767F"/>
    <w:rsid w:val="008F43D0"/>
    <w:rsid w:val="0090099A"/>
    <w:rsid w:val="009038B4"/>
    <w:rsid w:val="00903FEF"/>
    <w:rsid w:val="009044DA"/>
    <w:rsid w:val="00907A2E"/>
    <w:rsid w:val="0091387C"/>
    <w:rsid w:val="00916C21"/>
    <w:rsid w:val="0091791D"/>
    <w:rsid w:val="009305FF"/>
    <w:rsid w:val="009357E6"/>
    <w:rsid w:val="0094116D"/>
    <w:rsid w:val="0094275C"/>
    <w:rsid w:val="00946AE7"/>
    <w:rsid w:val="00950CF9"/>
    <w:rsid w:val="00951C2B"/>
    <w:rsid w:val="009520E4"/>
    <w:rsid w:val="00962E6D"/>
    <w:rsid w:val="009635E6"/>
    <w:rsid w:val="0096363D"/>
    <w:rsid w:val="009672ED"/>
    <w:rsid w:val="00970748"/>
    <w:rsid w:val="00970C5F"/>
    <w:rsid w:val="00971667"/>
    <w:rsid w:val="00973643"/>
    <w:rsid w:val="009821D5"/>
    <w:rsid w:val="00986C7D"/>
    <w:rsid w:val="0098726B"/>
    <w:rsid w:val="00990548"/>
    <w:rsid w:val="00990925"/>
    <w:rsid w:val="009931C2"/>
    <w:rsid w:val="009A2D97"/>
    <w:rsid w:val="009A618B"/>
    <w:rsid w:val="009A6DCE"/>
    <w:rsid w:val="009B4409"/>
    <w:rsid w:val="009B4AD0"/>
    <w:rsid w:val="009B5D0C"/>
    <w:rsid w:val="009B78B7"/>
    <w:rsid w:val="009C3D0D"/>
    <w:rsid w:val="009C490C"/>
    <w:rsid w:val="009C6DCF"/>
    <w:rsid w:val="009D5554"/>
    <w:rsid w:val="009E3DB2"/>
    <w:rsid w:val="009E423C"/>
    <w:rsid w:val="009F3C36"/>
    <w:rsid w:val="009F460B"/>
    <w:rsid w:val="009F7C7D"/>
    <w:rsid w:val="00A00371"/>
    <w:rsid w:val="00A01666"/>
    <w:rsid w:val="00A034A8"/>
    <w:rsid w:val="00A04F24"/>
    <w:rsid w:val="00A13F4B"/>
    <w:rsid w:val="00A36D91"/>
    <w:rsid w:val="00A41035"/>
    <w:rsid w:val="00A47A52"/>
    <w:rsid w:val="00A5316B"/>
    <w:rsid w:val="00A541C0"/>
    <w:rsid w:val="00A61434"/>
    <w:rsid w:val="00A6505B"/>
    <w:rsid w:val="00A722A3"/>
    <w:rsid w:val="00A7328F"/>
    <w:rsid w:val="00A73B9E"/>
    <w:rsid w:val="00A80113"/>
    <w:rsid w:val="00A80634"/>
    <w:rsid w:val="00A819CE"/>
    <w:rsid w:val="00A82F33"/>
    <w:rsid w:val="00A83342"/>
    <w:rsid w:val="00A85665"/>
    <w:rsid w:val="00A85986"/>
    <w:rsid w:val="00A91579"/>
    <w:rsid w:val="00A956F6"/>
    <w:rsid w:val="00AA52A7"/>
    <w:rsid w:val="00AC12E2"/>
    <w:rsid w:val="00AC58D2"/>
    <w:rsid w:val="00AD03E5"/>
    <w:rsid w:val="00AE1FE8"/>
    <w:rsid w:val="00AE275B"/>
    <w:rsid w:val="00AE3A50"/>
    <w:rsid w:val="00AE4E55"/>
    <w:rsid w:val="00AF4D94"/>
    <w:rsid w:val="00AF5B7A"/>
    <w:rsid w:val="00B077D9"/>
    <w:rsid w:val="00B10404"/>
    <w:rsid w:val="00B123E1"/>
    <w:rsid w:val="00B17E1A"/>
    <w:rsid w:val="00B20305"/>
    <w:rsid w:val="00B20803"/>
    <w:rsid w:val="00B24825"/>
    <w:rsid w:val="00B359BB"/>
    <w:rsid w:val="00B36783"/>
    <w:rsid w:val="00B4059A"/>
    <w:rsid w:val="00B51A82"/>
    <w:rsid w:val="00B53496"/>
    <w:rsid w:val="00B54CF7"/>
    <w:rsid w:val="00B60D4B"/>
    <w:rsid w:val="00B61B12"/>
    <w:rsid w:val="00B63841"/>
    <w:rsid w:val="00B64FC5"/>
    <w:rsid w:val="00B65AD7"/>
    <w:rsid w:val="00B674F4"/>
    <w:rsid w:val="00B7294B"/>
    <w:rsid w:val="00B76695"/>
    <w:rsid w:val="00B77101"/>
    <w:rsid w:val="00B81E58"/>
    <w:rsid w:val="00B85ACB"/>
    <w:rsid w:val="00B8627A"/>
    <w:rsid w:val="00B86936"/>
    <w:rsid w:val="00B90954"/>
    <w:rsid w:val="00B90C1F"/>
    <w:rsid w:val="00B92088"/>
    <w:rsid w:val="00B93B25"/>
    <w:rsid w:val="00B9406C"/>
    <w:rsid w:val="00B96DF4"/>
    <w:rsid w:val="00BB0621"/>
    <w:rsid w:val="00BB1926"/>
    <w:rsid w:val="00BB1B2F"/>
    <w:rsid w:val="00BB2546"/>
    <w:rsid w:val="00BB796E"/>
    <w:rsid w:val="00BC20E9"/>
    <w:rsid w:val="00BC5185"/>
    <w:rsid w:val="00BD1ABC"/>
    <w:rsid w:val="00BE0AE3"/>
    <w:rsid w:val="00BE538B"/>
    <w:rsid w:val="00BE6D78"/>
    <w:rsid w:val="00BF09C3"/>
    <w:rsid w:val="00BF1481"/>
    <w:rsid w:val="00BF4B4B"/>
    <w:rsid w:val="00BF5072"/>
    <w:rsid w:val="00BF5930"/>
    <w:rsid w:val="00C01262"/>
    <w:rsid w:val="00C01D4F"/>
    <w:rsid w:val="00C04079"/>
    <w:rsid w:val="00C06D73"/>
    <w:rsid w:val="00C1447A"/>
    <w:rsid w:val="00C14C0F"/>
    <w:rsid w:val="00C2092A"/>
    <w:rsid w:val="00C218EC"/>
    <w:rsid w:val="00C24C49"/>
    <w:rsid w:val="00C25965"/>
    <w:rsid w:val="00C2600E"/>
    <w:rsid w:val="00C27E17"/>
    <w:rsid w:val="00C30CF7"/>
    <w:rsid w:val="00C336A2"/>
    <w:rsid w:val="00C37C12"/>
    <w:rsid w:val="00C51B91"/>
    <w:rsid w:val="00C57199"/>
    <w:rsid w:val="00C6237E"/>
    <w:rsid w:val="00C651BC"/>
    <w:rsid w:val="00C66A8D"/>
    <w:rsid w:val="00C728DC"/>
    <w:rsid w:val="00C80053"/>
    <w:rsid w:val="00C82792"/>
    <w:rsid w:val="00C83BB3"/>
    <w:rsid w:val="00C85138"/>
    <w:rsid w:val="00C8514D"/>
    <w:rsid w:val="00C92361"/>
    <w:rsid w:val="00C92959"/>
    <w:rsid w:val="00C96B21"/>
    <w:rsid w:val="00C96CF1"/>
    <w:rsid w:val="00CA0EDC"/>
    <w:rsid w:val="00CA318E"/>
    <w:rsid w:val="00CA515D"/>
    <w:rsid w:val="00CA608C"/>
    <w:rsid w:val="00CB0936"/>
    <w:rsid w:val="00CB573F"/>
    <w:rsid w:val="00CB59CE"/>
    <w:rsid w:val="00CB72EB"/>
    <w:rsid w:val="00CC0E51"/>
    <w:rsid w:val="00CC19D1"/>
    <w:rsid w:val="00CC20EF"/>
    <w:rsid w:val="00CC29C3"/>
    <w:rsid w:val="00CD41EC"/>
    <w:rsid w:val="00CD5C41"/>
    <w:rsid w:val="00CE68F0"/>
    <w:rsid w:val="00CF1D3B"/>
    <w:rsid w:val="00CF3F72"/>
    <w:rsid w:val="00CF44F7"/>
    <w:rsid w:val="00CF5265"/>
    <w:rsid w:val="00CF5ABC"/>
    <w:rsid w:val="00CF61CC"/>
    <w:rsid w:val="00D000D1"/>
    <w:rsid w:val="00D0130E"/>
    <w:rsid w:val="00D15B52"/>
    <w:rsid w:val="00D16EA2"/>
    <w:rsid w:val="00D2117E"/>
    <w:rsid w:val="00D228E0"/>
    <w:rsid w:val="00D32082"/>
    <w:rsid w:val="00D3405A"/>
    <w:rsid w:val="00D35A12"/>
    <w:rsid w:val="00D363F0"/>
    <w:rsid w:val="00D430E6"/>
    <w:rsid w:val="00D43939"/>
    <w:rsid w:val="00D47168"/>
    <w:rsid w:val="00D51C9F"/>
    <w:rsid w:val="00D51DC1"/>
    <w:rsid w:val="00D53675"/>
    <w:rsid w:val="00D53A63"/>
    <w:rsid w:val="00D62252"/>
    <w:rsid w:val="00D64989"/>
    <w:rsid w:val="00D71C7C"/>
    <w:rsid w:val="00D74456"/>
    <w:rsid w:val="00D763E0"/>
    <w:rsid w:val="00D80798"/>
    <w:rsid w:val="00D80EE8"/>
    <w:rsid w:val="00D823BD"/>
    <w:rsid w:val="00D92208"/>
    <w:rsid w:val="00D92AB0"/>
    <w:rsid w:val="00D96399"/>
    <w:rsid w:val="00DA06D4"/>
    <w:rsid w:val="00DA5B94"/>
    <w:rsid w:val="00DA73C5"/>
    <w:rsid w:val="00DB482F"/>
    <w:rsid w:val="00DD24A5"/>
    <w:rsid w:val="00DD522E"/>
    <w:rsid w:val="00DE2415"/>
    <w:rsid w:val="00DE725C"/>
    <w:rsid w:val="00DF2051"/>
    <w:rsid w:val="00DF3256"/>
    <w:rsid w:val="00DF591C"/>
    <w:rsid w:val="00DF7695"/>
    <w:rsid w:val="00E0230A"/>
    <w:rsid w:val="00E164FB"/>
    <w:rsid w:val="00E1693C"/>
    <w:rsid w:val="00E21716"/>
    <w:rsid w:val="00E30103"/>
    <w:rsid w:val="00E317E8"/>
    <w:rsid w:val="00E337A9"/>
    <w:rsid w:val="00E356CD"/>
    <w:rsid w:val="00E3721D"/>
    <w:rsid w:val="00E52A16"/>
    <w:rsid w:val="00E57717"/>
    <w:rsid w:val="00E57A5C"/>
    <w:rsid w:val="00E6232A"/>
    <w:rsid w:val="00E66B6E"/>
    <w:rsid w:val="00E77D8F"/>
    <w:rsid w:val="00E81B11"/>
    <w:rsid w:val="00E84B67"/>
    <w:rsid w:val="00E92D8F"/>
    <w:rsid w:val="00EA78ED"/>
    <w:rsid w:val="00EB70CF"/>
    <w:rsid w:val="00EB7C38"/>
    <w:rsid w:val="00EC2DFD"/>
    <w:rsid w:val="00EC3BE7"/>
    <w:rsid w:val="00EC5D27"/>
    <w:rsid w:val="00ED5EAF"/>
    <w:rsid w:val="00ED66DC"/>
    <w:rsid w:val="00EF5DF4"/>
    <w:rsid w:val="00EF7D60"/>
    <w:rsid w:val="00F01E05"/>
    <w:rsid w:val="00F027A7"/>
    <w:rsid w:val="00F0283A"/>
    <w:rsid w:val="00F03D39"/>
    <w:rsid w:val="00F03F30"/>
    <w:rsid w:val="00F058D6"/>
    <w:rsid w:val="00F05F96"/>
    <w:rsid w:val="00F1657B"/>
    <w:rsid w:val="00F210FD"/>
    <w:rsid w:val="00F21B4D"/>
    <w:rsid w:val="00F25C78"/>
    <w:rsid w:val="00F303B1"/>
    <w:rsid w:val="00F34F35"/>
    <w:rsid w:val="00F36FF9"/>
    <w:rsid w:val="00F414BD"/>
    <w:rsid w:val="00F4242C"/>
    <w:rsid w:val="00F427CF"/>
    <w:rsid w:val="00F46C44"/>
    <w:rsid w:val="00F47FBF"/>
    <w:rsid w:val="00F512D6"/>
    <w:rsid w:val="00F53255"/>
    <w:rsid w:val="00F5454C"/>
    <w:rsid w:val="00F54EFF"/>
    <w:rsid w:val="00F65BE7"/>
    <w:rsid w:val="00F661EE"/>
    <w:rsid w:val="00F66670"/>
    <w:rsid w:val="00F706ED"/>
    <w:rsid w:val="00F756B0"/>
    <w:rsid w:val="00F83207"/>
    <w:rsid w:val="00F84690"/>
    <w:rsid w:val="00F87746"/>
    <w:rsid w:val="00F938CB"/>
    <w:rsid w:val="00F93CF5"/>
    <w:rsid w:val="00FA1772"/>
    <w:rsid w:val="00FA2478"/>
    <w:rsid w:val="00FA70BA"/>
    <w:rsid w:val="00FA71F2"/>
    <w:rsid w:val="00FB1B9E"/>
    <w:rsid w:val="00FB566B"/>
    <w:rsid w:val="00FB6F46"/>
    <w:rsid w:val="00FC120C"/>
    <w:rsid w:val="00FC1684"/>
    <w:rsid w:val="00FD05CD"/>
    <w:rsid w:val="00FE086A"/>
    <w:rsid w:val="00FE1A64"/>
    <w:rsid w:val="00FE2C37"/>
    <w:rsid w:val="00FF5E55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BF"/>
    <w:rPr>
      <w:rFonts w:ascii="Verdana" w:hAnsi="Verdana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09381F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4B0FD0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Overskrift3">
    <w:name w:val="heading 3"/>
    <w:basedOn w:val="Normal"/>
    <w:next w:val="Normal"/>
    <w:qFormat/>
    <w:rsid w:val="00765C96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B5D0C"/>
    <w:pPr>
      <w:keepNext/>
      <w:keepLines/>
      <w:numPr>
        <w:ilvl w:val="3"/>
        <w:numId w:val="5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B5D0C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B5D0C"/>
    <w:pPr>
      <w:keepNext/>
      <w:keepLines/>
      <w:numPr>
        <w:ilvl w:val="5"/>
        <w:numId w:val="5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B5D0C"/>
    <w:pPr>
      <w:keepNext/>
      <w:keepLines/>
      <w:numPr>
        <w:ilvl w:val="6"/>
        <w:numId w:val="5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B5D0C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SimSun" w:hAnsi="Cambria"/>
      <w:color w:val="40404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B5D0C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SimSun" w:hAnsi="Cambria"/>
      <w:i/>
      <w:iCs/>
      <w:color w:val="4040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10D5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310D5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C347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semiHidden/>
    <w:rsid w:val="00310D53"/>
  </w:style>
  <w:style w:type="paragraph" w:styleId="INNH1">
    <w:name w:val="toc 1"/>
    <w:basedOn w:val="Normal"/>
    <w:next w:val="Normal"/>
    <w:autoRedefine/>
    <w:uiPriority w:val="39"/>
    <w:rsid w:val="00E57717"/>
    <w:pPr>
      <w:spacing w:before="120" w:after="12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310D53"/>
    <w:pPr>
      <w:ind w:left="240"/>
    </w:pPr>
  </w:style>
  <w:style w:type="character" w:styleId="Hyperkobling">
    <w:name w:val="Hyperlink"/>
    <w:uiPriority w:val="99"/>
    <w:rsid w:val="00310D53"/>
    <w:rPr>
      <w:color w:val="0000FF"/>
      <w:u w:val="single"/>
    </w:rPr>
  </w:style>
  <w:style w:type="paragraph" w:styleId="Tittel">
    <w:name w:val="Title"/>
    <w:basedOn w:val="Normal"/>
    <w:qFormat/>
    <w:rsid w:val="00310D53"/>
    <w:pPr>
      <w:jc w:val="center"/>
    </w:pPr>
    <w:rPr>
      <w:rFonts w:ascii="Arial" w:hAnsi="Arial"/>
      <w:b/>
      <w:bCs/>
    </w:rPr>
  </w:style>
  <w:style w:type="paragraph" w:customStyle="1" w:styleId="BalloonText1">
    <w:name w:val="Balloon Text1"/>
    <w:basedOn w:val="Normal"/>
    <w:semiHidden/>
    <w:rsid w:val="00310D53"/>
    <w:rPr>
      <w:rFonts w:ascii="Tahoma" w:hAnsi="Tahoma" w:cs="Tahoma"/>
      <w:sz w:val="16"/>
      <w:szCs w:val="16"/>
    </w:rPr>
  </w:style>
  <w:style w:type="paragraph" w:customStyle="1" w:styleId="Contractstyle">
    <w:name w:val="Contractstyle"/>
    <w:link w:val="ContractstyleTegn"/>
    <w:rsid w:val="00310D53"/>
    <w:pPr>
      <w:keepLines/>
      <w:tabs>
        <w:tab w:val="left" w:pos="720"/>
      </w:tabs>
      <w:spacing w:before="60" w:after="60"/>
      <w:ind w:left="720"/>
    </w:pPr>
    <w:rPr>
      <w:sz w:val="22"/>
      <w:lang w:val="nb-NO"/>
    </w:rPr>
  </w:style>
  <w:style w:type="paragraph" w:styleId="INNH3">
    <w:name w:val="toc 3"/>
    <w:basedOn w:val="Normal"/>
    <w:next w:val="Normal"/>
    <w:autoRedefine/>
    <w:uiPriority w:val="39"/>
    <w:rsid w:val="00310D53"/>
    <w:pPr>
      <w:ind w:left="480"/>
    </w:pPr>
  </w:style>
  <w:style w:type="character" w:styleId="Merknadsreferanse">
    <w:name w:val="annotation reference"/>
    <w:semiHidden/>
    <w:rsid w:val="00E57717"/>
    <w:rPr>
      <w:rFonts w:ascii="Tms Rmn" w:hAnsi="Tms Rmn"/>
      <w:noProof w:val="0"/>
      <w:vanish/>
      <w:color w:val="FF00FF"/>
      <w:kern w:val="0"/>
      <w:sz w:val="16"/>
      <w:lang w:val="en-US"/>
    </w:rPr>
  </w:style>
  <w:style w:type="paragraph" w:styleId="Merknadstekst">
    <w:name w:val="annotation text"/>
    <w:basedOn w:val="Normal"/>
    <w:link w:val="MerknadstekstTegn"/>
    <w:semiHidden/>
    <w:rsid w:val="00E57717"/>
    <w:rPr>
      <w:rFonts w:ascii="Times New Roman" w:hAnsi="Times New Roman"/>
      <w:szCs w:val="20"/>
      <w:lang w:eastAsia="en-US"/>
    </w:rPr>
  </w:style>
  <w:style w:type="character" w:customStyle="1" w:styleId="MerknadstekstTegn">
    <w:name w:val="Merknadstekst Tegn"/>
    <w:link w:val="Merknadstekst"/>
    <w:semiHidden/>
    <w:rsid w:val="00E57717"/>
    <w:rPr>
      <w:lang w:val="nb-NO" w:eastAsia="en-US"/>
    </w:rPr>
  </w:style>
  <w:style w:type="character" w:styleId="Fulgthyperkobling">
    <w:name w:val="FollowedHyperlink"/>
    <w:uiPriority w:val="99"/>
    <w:semiHidden/>
    <w:unhideWhenUsed/>
    <w:rsid w:val="00890EF8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2B0AFD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rsid w:val="00583159"/>
    <w:pPr>
      <w:jc w:val="center"/>
    </w:pPr>
    <w:rPr>
      <w:rFonts w:ascii="DepCentury Old Style" w:eastAsia="SimSun" w:hAnsi="DepCentury Old Style"/>
      <w:b/>
      <w:bCs/>
      <w:sz w:val="24"/>
      <w:szCs w:val="20"/>
    </w:rPr>
  </w:style>
  <w:style w:type="character" w:customStyle="1" w:styleId="BrdtekstTegn">
    <w:name w:val="Brødtekst Tegn"/>
    <w:link w:val="Brdtekst"/>
    <w:uiPriority w:val="99"/>
    <w:rsid w:val="00583159"/>
    <w:rPr>
      <w:rFonts w:ascii="DepCentury Old Style" w:eastAsia="SimSun" w:hAnsi="DepCentury Old Style"/>
      <w:b/>
      <w:bCs/>
      <w:sz w:val="24"/>
      <w:lang w:eastAsia="nb-NO"/>
    </w:rPr>
  </w:style>
  <w:style w:type="character" w:styleId="Boktittel">
    <w:name w:val="Book Title"/>
    <w:uiPriority w:val="33"/>
    <w:qFormat/>
    <w:rsid w:val="00BF5072"/>
    <w:rPr>
      <w:b/>
      <w:bCs/>
      <w:smallCaps/>
      <w:spacing w:val="5"/>
    </w:rPr>
  </w:style>
  <w:style w:type="character" w:customStyle="1" w:styleId="ContractstyleTegn">
    <w:name w:val="Contractstyle Tegn"/>
    <w:link w:val="Contractstyle"/>
    <w:rsid w:val="00103251"/>
    <w:rPr>
      <w:sz w:val="22"/>
      <w:lang w:val="nb-NO" w:eastAsia="en-US" w:bidi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3FA0"/>
    <w:rPr>
      <w:b/>
      <w:bCs/>
      <w:lang w:eastAsia="nb-NO"/>
    </w:rPr>
  </w:style>
  <w:style w:type="character" w:customStyle="1" w:styleId="KommentaremneTegn">
    <w:name w:val="Kommentaremne Tegn"/>
    <w:link w:val="Kommentaremne"/>
    <w:uiPriority w:val="99"/>
    <w:semiHidden/>
    <w:rsid w:val="00823FA0"/>
    <w:rPr>
      <w:b/>
      <w:bCs/>
      <w:lang w:val="nb-NO" w:eastAsia="nb-NO"/>
    </w:rPr>
  </w:style>
  <w:style w:type="character" w:customStyle="1" w:styleId="Overskrift4Tegn">
    <w:name w:val="Overskrift 4 Tegn"/>
    <w:link w:val="Overskrift4"/>
    <w:uiPriority w:val="9"/>
    <w:semiHidden/>
    <w:rsid w:val="009B5D0C"/>
    <w:rPr>
      <w:rFonts w:ascii="Cambria" w:eastAsia="SimSun" w:hAnsi="Cambria" w:cs="Times New Roman"/>
      <w:b/>
      <w:bCs/>
      <w:i/>
      <w:iCs/>
      <w:color w:val="4F81BD"/>
      <w:szCs w:val="24"/>
      <w:lang w:eastAsia="nb-NO"/>
    </w:rPr>
  </w:style>
  <w:style w:type="character" w:customStyle="1" w:styleId="Overskrift5Tegn">
    <w:name w:val="Overskrift 5 Tegn"/>
    <w:link w:val="Overskrift5"/>
    <w:uiPriority w:val="9"/>
    <w:semiHidden/>
    <w:rsid w:val="009B5D0C"/>
    <w:rPr>
      <w:rFonts w:ascii="Cambria" w:eastAsia="SimSun" w:hAnsi="Cambria" w:cs="Times New Roman"/>
      <w:color w:val="243F60"/>
      <w:szCs w:val="24"/>
      <w:lang w:eastAsia="nb-NO"/>
    </w:rPr>
  </w:style>
  <w:style w:type="character" w:customStyle="1" w:styleId="Overskrift6Tegn">
    <w:name w:val="Overskrift 6 Tegn"/>
    <w:link w:val="Overskrift6"/>
    <w:uiPriority w:val="9"/>
    <w:semiHidden/>
    <w:rsid w:val="009B5D0C"/>
    <w:rPr>
      <w:rFonts w:ascii="Cambria" w:eastAsia="SimSun" w:hAnsi="Cambria" w:cs="Times New Roman"/>
      <w:i/>
      <w:iCs/>
      <w:color w:val="243F60"/>
      <w:szCs w:val="24"/>
      <w:lang w:eastAsia="nb-NO"/>
    </w:rPr>
  </w:style>
  <w:style w:type="character" w:customStyle="1" w:styleId="Overskrift7Tegn">
    <w:name w:val="Overskrift 7 Tegn"/>
    <w:link w:val="Overskrift7"/>
    <w:uiPriority w:val="9"/>
    <w:semiHidden/>
    <w:rsid w:val="009B5D0C"/>
    <w:rPr>
      <w:rFonts w:ascii="Cambria" w:eastAsia="SimSun" w:hAnsi="Cambria" w:cs="Times New Roman"/>
      <w:i/>
      <w:iCs/>
      <w:color w:val="404040"/>
      <w:szCs w:val="24"/>
      <w:lang w:eastAsia="nb-NO"/>
    </w:rPr>
  </w:style>
  <w:style w:type="character" w:customStyle="1" w:styleId="Overskrift8Tegn">
    <w:name w:val="Overskrift 8 Tegn"/>
    <w:link w:val="Overskrift8"/>
    <w:uiPriority w:val="9"/>
    <w:semiHidden/>
    <w:rsid w:val="009B5D0C"/>
    <w:rPr>
      <w:rFonts w:ascii="Cambria" w:eastAsia="SimSun" w:hAnsi="Cambria" w:cs="Times New Roman"/>
      <w:color w:val="404040"/>
      <w:lang w:eastAsia="nb-NO"/>
    </w:rPr>
  </w:style>
  <w:style w:type="character" w:customStyle="1" w:styleId="Overskrift9Tegn">
    <w:name w:val="Overskrift 9 Tegn"/>
    <w:link w:val="Overskrift9"/>
    <w:uiPriority w:val="9"/>
    <w:semiHidden/>
    <w:rsid w:val="009B5D0C"/>
    <w:rPr>
      <w:rFonts w:ascii="Cambria" w:eastAsia="SimSun" w:hAnsi="Cambria" w:cs="Times New Roman"/>
      <w:i/>
      <w:iCs/>
      <w:color w:val="404040"/>
      <w:lang w:eastAsia="nb-NO"/>
    </w:rPr>
  </w:style>
  <w:style w:type="table" w:styleId="Tabellrutenett">
    <w:name w:val="Table Grid"/>
    <w:basedOn w:val="Vanligtabell"/>
    <w:uiPriority w:val="59"/>
    <w:rsid w:val="009A2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jon">
    <w:name w:val="Revision"/>
    <w:hidden/>
    <w:uiPriority w:val="99"/>
    <w:semiHidden/>
    <w:rsid w:val="00B20803"/>
    <w:rPr>
      <w:rFonts w:ascii="Verdana" w:hAnsi="Verdana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1297</Words>
  <Characters>10700</Characters>
  <Application>Microsoft Office Word</Application>
  <DocSecurity>0</DocSecurity>
  <Lines>89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Links>
    <vt:vector size="270" baseType="variant"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_Toc293663484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_Toc293663483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_Toc293663482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_Toc293663480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_Toc293663479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_Toc293663478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_Toc293663477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_Toc293663472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_Toc293663471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_Toc293663470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_Toc293663464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_Toc293663463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_Toc293663462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_Toc293663461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_Toc293663460</vt:lpwstr>
      </vt:variant>
      <vt:variant>
        <vt:i4>1966131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_Toc293663459</vt:lpwstr>
      </vt:variant>
      <vt:variant>
        <vt:i4>1966131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_Toc293663458</vt:lpwstr>
      </vt:variant>
      <vt:variant>
        <vt:i4>1966131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_Toc293663457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_Toc293663456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_Toc293663455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_Toc293663454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_Toc293663453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_Toc293663449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_Toc293663448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_Toc293663447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_Toc293663446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_Toc293663445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_Toc293663444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_Toc293663443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_Toc293663442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_Toc293663441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_Toc293663440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_Toc293663439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_Toc293663438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_Toc293663437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_Toc293663436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_Toc293663435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_Toc293663434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_Toc293663433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_Toc293663432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_Toc293663431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_Toc293663430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_Toc293663429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_Toc293663428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_Toc293663427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2013-04-10T12:24:00Z</dcterms:created>
  <dcterms:modified xsi:type="dcterms:W3CDTF">2013-04-11T12:04:00Z</dcterms:modified>
</cp:coreProperties>
</file>